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0410B" w14:textId="0F43694B" w:rsidR="007E6EBE" w:rsidRPr="000D560D" w:rsidRDefault="000D560D" w:rsidP="000D560D">
      <w:pPr>
        <w:pStyle w:val="Title"/>
        <w:jc w:val="center"/>
        <w:rPr>
          <w:b/>
          <w:color w:val="auto"/>
          <w:sz w:val="36"/>
        </w:rPr>
      </w:pPr>
      <w:r>
        <w:rPr>
          <w:b/>
          <w:color w:val="auto"/>
          <w:sz w:val="36"/>
        </w:rPr>
        <w:t>COVID-19 and Cardiac S</w:t>
      </w:r>
      <w:r w:rsidRPr="000D560D">
        <w:rPr>
          <w:b/>
          <w:color w:val="auto"/>
          <w:sz w:val="36"/>
        </w:rPr>
        <w:t>urgery</w:t>
      </w:r>
      <w:r w:rsidR="00FA0146">
        <w:rPr>
          <w:b/>
          <w:color w:val="auto"/>
          <w:sz w:val="36"/>
        </w:rPr>
        <w:t>:</w:t>
      </w:r>
      <w:r>
        <w:rPr>
          <w:b/>
          <w:color w:val="auto"/>
          <w:sz w:val="36"/>
        </w:rPr>
        <w:t xml:space="preserve"> A</w:t>
      </w:r>
      <w:r w:rsidRPr="000D560D">
        <w:rPr>
          <w:b/>
          <w:color w:val="auto"/>
          <w:sz w:val="36"/>
        </w:rPr>
        <w:t xml:space="preserve">n </w:t>
      </w:r>
      <w:r w:rsidR="00FA0146">
        <w:rPr>
          <w:b/>
          <w:color w:val="auto"/>
          <w:sz w:val="36"/>
        </w:rPr>
        <w:t>O</w:t>
      </w:r>
      <w:r w:rsidRPr="000D560D">
        <w:rPr>
          <w:b/>
          <w:color w:val="auto"/>
          <w:sz w:val="36"/>
        </w:rPr>
        <w:t xml:space="preserve">verview </w:t>
      </w:r>
      <w:proofErr w:type="gramStart"/>
      <w:r w:rsidR="00FA0146">
        <w:rPr>
          <w:b/>
          <w:color w:val="auto"/>
          <w:sz w:val="36"/>
        </w:rPr>
        <w:t>F</w:t>
      </w:r>
      <w:r w:rsidRPr="000D560D">
        <w:rPr>
          <w:b/>
          <w:color w:val="auto"/>
          <w:sz w:val="36"/>
        </w:rPr>
        <w:t>rom</w:t>
      </w:r>
      <w:proofErr w:type="gramEnd"/>
      <w:r w:rsidRPr="000D560D">
        <w:rPr>
          <w:b/>
          <w:color w:val="auto"/>
          <w:sz w:val="36"/>
        </w:rPr>
        <w:t xml:space="preserve"> a </w:t>
      </w:r>
      <w:r w:rsidR="00FA0146">
        <w:rPr>
          <w:b/>
          <w:color w:val="auto"/>
          <w:sz w:val="36"/>
        </w:rPr>
        <w:t>L</w:t>
      </w:r>
      <w:r w:rsidRPr="000D560D">
        <w:rPr>
          <w:b/>
          <w:color w:val="auto"/>
          <w:sz w:val="36"/>
        </w:rPr>
        <w:t xml:space="preserve">ower </w:t>
      </w:r>
      <w:r w:rsidR="00FA0146">
        <w:rPr>
          <w:b/>
          <w:color w:val="auto"/>
          <w:sz w:val="36"/>
        </w:rPr>
        <w:t>M</w:t>
      </w:r>
      <w:r w:rsidRPr="000D560D">
        <w:rPr>
          <w:b/>
          <w:color w:val="auto"/>
          <w:sz w:val="36"/>
        </w:rPr>
        <w:t>iddle</w:t>
      </w:r>
      <w:r w:rsidR="00FA0146">
        <w:rPr>
          <w:b/>
          <w:color w:val="auto"/>
          <w:sz w:val="36"/>
        </w:rPr>
        <w:t>-I</w:t>
      </w:r>
      <w:r w:rsidRPr="000D560D">
        <w:rPr>
          <w:b/>
          <w:color w:val="auto"/>
          <w:sz w:val="36"/>
        </w:rPr>
        <w:t xml:space="preserve">ncome </w:t>
      </w:r>
      <w:r w:rsidR="00FA0146">
        <w:rPr>
          <w:b/>
          <w:color w:val="auto"/>
          <w:sz w:val="36"/>
        </w:rPr>
        <w:t>C</w:t>
      </w:r>
      <w:r w:rsidRPr="000D560D">
        <w:rPr>
          <w:b/>
          <w:color w:val="auto"/>
          <w:sz w:val="36"/>
        </w:rPr>
        <w:t>ountry</w:t>
      </w:r>
    </w:p>
    <w:p w14:paraId="47AC1EA2" w14:textId="77777777" w:rsidR="007E6EBE" w:rsidRPr="000D560D" w:rsidRDefault="007E6EBE" w:rsidP="000D560D">
      <w:pPr>
        <w:spacing w:line="480" w:lineRule="auto"/>
        <w:rPr>
          <w:b/>
        </w:rPr>
      </w:pPr>
      <w:bookmarkStart w:id="0" w:name="_GoBack"/>
      <w:bookmarkEnd w:id="0"/>
    </w:p>
    <w:p w14:paraId="31200C50" w14:textId="77777777" w:rsidR="002B283F" w:rsidRPr="000D560D" w:rsidRDefault="000D560D" w:rsidP="000D560D">
      <w:pPr>
        <w:pStyle w:val="Heading1"/>
        <w:rPr>
          <w:color w:val="auto"/>
        </w:rPr>
      </w:pPr>
      <w:r w:rsidRPr="000D560D">
        <w:rPr>
          <w:color w:val="auto"/>
        </w:rPr>
        <w:t>Introduction</w:t>
      </w:r>
    </w:p>
    <w:p w14:paraId="61AC76DD" w14:textId="6FE6C2A7" w:rsidR="00FA0146" w:rsidRDefault="002B283F" w:rsidP="000D560D">
      <w:pPr>
        <w:spacing w:line="480" w:lineRule="auto"/>
      </w:pPr>
      <w:r w:rsidRPr="000D560D">
        <w:t xml:space="preserve"> The novel severe acute respiratory syndrome coronavirus 2 (SARS</w:t>
      </w:r>
      <w:r w:rsidR="000D560D">
        <w:t>-</w:t>
      </w:r>
      <w:r w:rsidRPr="000D560D">
        <w:t>CoV2) responsible for the coronavirus disease 2019 (COVID</w:t>
      </w:r>
      <w:r w:rsidR="000D560D">
        <w:t>-</w:t>
      </w:r>
      <w:r w:rsidRPr="000D560D">
        <w:t xml:space="preserve">19) </w:t>
      </w:r>
      <w:r w:rsidR="00D060EE" w:rsidRPr="000D560D">
        <w:t xml:space="preserve">is </w:t>
      </w:r>
      <w:r w:rsidR="0089571B" w:rsidRPr="000D560D">
        <w:t>caus</w:t>
      </w:r>
      <w:r w:rsidR="00D060EE" w:rsidRPr="000D560D">
        <w:t>ing</w:t>
      </w:r>
      <w:r w:rsidRPr="000D560D">
        <w:t xml:space="preserve"> a global public health crisis</w:t>
      </w:r>
      <w:r w:rsidR="00D060EE" w:rsidRPr="000D560D">
        <w:t xml:space="preserve">. </w:t>
      </w:r>
      <w:r w:rsidR="00FA0146">
        <w:t xml:space="preserve">The </w:t>
      </w:r>
      <w:r w:rsidR="00D060EE" w:rsidRPr="000D560D">
        <w:t>World Health Organiz</w:t>
      </w:r>
      <w:r w:rsidRPr="000D560D">
        <w:t>ation (WHO) declared it a pandemic on March</w:t>
      </w:r>
      <w:r w:rsidR="00FA0146">
        <w:t xml:space="preserve"> 21,</w:t>
      </w:r>
      <w:r w:rsidRPr="000D560D">
        <w:t xml:space="preserve"> 2020. As of </w:t>
      </w:r>
      <w:r w:rsidR="00FA0146">
        <w:t>this writing</w:t>
      </w:r>
      <w:r w:rsidR="00D060EE" w:rsidRPr="000D560D">
        <w:t>, it</w:t>
      </w:r>
      <w:r w:rsidRPr="000D560D">
        <w:t xml:space="preserve"> has affected</w:t>
      </w:r>
      <w:r w:rsidR="00D060EE" w:rsidRPr="000D560D">
        <w:t xml:space="preserve"> a total </w:t>
      </w:r>
      <w:proofErr w:type="gramStart"/>
      <w:r w:rsidR="00D060EE" w:rsidRPr="000D560D">
        <w:t xml:space="preserve">of </w:t>
      </w:r>
      <w:r w:rsidR="00AB5BF3">
        <w:t xml:space="preserve"> 20</w:t>
      </w:r>
      <w:r w:rsidR="00FA0146">
        <w:t>,</w:t>
      </w:r>
      <w:r w:rsidR="00AB5BF3">
        <w:t>144</w:t>
      </w:r>
      <w:r w:rsidR="00FA0146">
        <w:t>,</w:t>
      </w:r>
      <w:r w:rsidR="00AB5BF3">
        <w:t>884</w:t>
      </w:r>
      <w:proofErr w:type="gramEnd"/>
      <w:r w:rsidR="00AB5BF3">
        <w:t xml:space="preserve"> </w:t>
      </w:r>
      <w:r w:rsidR="00D060EE" w:rsidRPr="000D560D">
        <w:t>cases world</w:t>
      </w:r>
      <w:r w:rsidRPr="000D560D">
        <w:t xml:space="preserve">wide with over </w:t>
      </w:r>
      <w:r w:rsidR="00AB5BF3">
        <w:t>736</w:t>
      </w:r>
      <w:r w:rsidR="00FA0146">
        <w:t>,</w:t>
      </w:r>
      <w:r w:rsidR="00AB5BF3">
        <w:t>072</w:t>
      </w:r>
      <w:r w:rsidRPr="000D560D">
        <w:t xml:space="preserve"> deaths globally</w:t>
      </w:r>
      <w:r w:rsidR="00D060EE" w:rsidRPr="000D560D">
        <w:t xml:space="preserve"> </w:t>
      </w:r>
      <w:r w:rsidR="0089571B" w:rsidRPr="000D560D">
        <w:t>(1)</w:t>
      </w:r>
      <w:r w:rsidRPr="000D560D">
        <w:t>.</w:t>
      </w:r>
      <w:r w:rsidR="00D060EE" w:rsidRPr="000D560D">
        <w:t xml:space="preserve"> </w:t>
      </w:r>
      <w:r w:rsidRPr="000D560D">
        <w:t>It was in late December 2019 that the first case</w:t>
      </w:r>
      <w:r w:rsidR="00D060EE" w:rsidRPr="000D560D">
        <w:t xml:space="preserve"> of COVID-19</w:t>
      </w:r>
      <w:r w:rsidR="00607B41" w:rsidRPr="000D560D">
        <w:t xml:space="preserve"> emerged in the city of Wuhan,</w:t>
      </w:r>
      <w:r w:rsidR="00705370">
        <w:t xml:space="preserve"> China</w:t>
      </w:r>
      <w:r w:rsidR="00607B41" w:rsidRPr="000D560D">
        <w:t xml:space="preserve"> a</w:t>
      </w:r>
      <w:r w:rsidRPr="000D560D">
        <w:t>nd since then it has spread arou</w:t>
      </w:r>
      <w:r w:rsidR="00836A7B">
        <w:t>nd the globe like wildfire</w:t>
      </w:r>
      <w:r w:rsidRPr="000D560D">
        <w:t>.</w:t>
      </w:r>
      <w:r w:rsidR="007F22BA" w:rsidRPr="000D560D">
        <w:t xml:space="preserve"> </w:t>
      </w:r>
      <w:r w:rsidR="009C5ED7">
        <w:t>The high</w:t>
      </w:r>
      <w:r w:rsidR="00FA0146">
        <w:t>ly</w:t>
      </w:r>
      <w:r w:rsidR="009C5ED7">
        <w:t xml:space="preserve"> </w:t>
      </w:r>
      <w:r w:rsidR="007430C5">
        <w:t>transmissible</w:t>
      </w:r>
      <w:r w:rsidR="009C5ED7">
        <w:t xml:space="preserve"> nature, </w:t>
      </w:r>
      <w:r w:rsidR="009C5ED7" w:rsidRPr="009C5ED7">
        <w:t>u</w:t>
      </w:r>
      <w:r w:rsidR="009C5ED7">
        <w:t xml:space="preserve">nprecedented global spread, </w:t>
      </w:r>
      <w:r w:rsidR="009C5ED7" w:rsidRPr="009C5ED7">
        <w:t>aggressive clinical presentation</w:t>
      </w:r>
      <w:r w:rsidR="00FA0146">
        <w:t>,</w:t>
      </w:r>
      <w:r w:rsidR="009C5ED7" w:rsidRPr="009C5ED7">
        <w:t xml:space="preserve"> and </w:t>
      </w:r>
      <w:r w:rsidR="007430C5" w:rsidRPr="009C5ED7">
        <w:t>absence</w:t>
      </w:r>
      <w:r w:rsidR="009C5ED7" w:rsidRPr="009C5ED7">
        <w:t xml:space="preserve"> </w:t>
      </w:r>
      <w:r w:rsidR="007430C5" w:rsidRPr="009C5ED7">
        <w:t xml:space="preserve">of </w:t>
      </w:r>
      <w:r w:rsidR="007430C5">
        <w:t xml:space="preserve">reliable </w:t>
      </w:r>
      <w:r w:rsidR="009C5ED7">
        <w:t xml:space="preserve">treatment has resulted in </w:t>
      </w:r>
      <w:r w:rsidR="00FA0146">
        <w:t>the</w:t>
      </w:r>
      <w:r w:rsidR="0033155E">
        <w:t xml:space="preserve"> </w:t>
      </w:r>
      <w:r w:rsidR="009C5ED7" w:rsidRPr="009C5ED7">
        <w:t>loss</w:t>
      </w:r>
      <w:r w:rsidR="0033155E">
        <w:t xml:space="preserve"> of </w:t>
      </w:r>
      <w:r w:rsidR="00705370">
        <w:t xml:space="preserve">tens of </w:t>
      </w:r>
      <w:r w:rsidR="0033155E">
        <w:t xml:space="preserve">thousands of lives, </w:t>
      </w:r>
      <w:r w:rsidR="009C5ED7" w:rsidRPr="009C5ED7">
        <w:t xml:space="preserve">imparting </w:t>
      </w:r>
      <w:r w:rsidR="00FA0146">
        <w:t xml:space="preserve">an </w:t>
      </w:r>
      <w:r w:rsidR="009C5ED7" w:rsidRPr="009C5ED7">
        <w:t>unparalleled strain on healthcare systems around the world</w:t>
      </w:r>
      <w:r w:rsidR="001807C3">
        <w:t xml:space="preserve"> (</w:t>
      </w:r>
      <w:r w:rsidR="00D13151">
        <w:t>2)</w:t>
      </w:r>
      <w:r w:rsidR="009C5ED7" w:rsidRPr="009C5ED7">
        <w:t xml:space="preserve">. </w:t>
      </w:r>
      <w:r w:rsidR="0033155E">
        <w:t xml:space="preserve"> </w:t>
      </w:r>
      <w:r w:rsidR="007F22BA" w:rsidRPr="000D560D">
        <w:t>However, experience from China, New Zealand</w:t>
      </w:r>
      <w:r w:rsidR="00FA0146">
        <w:t>,</w:t>
      </w:r>
      <w:r w:rsidR="007F22BA" w:rsidRPr="000D560D">
        <w:t xml:space="preserve"> and Taiwan has demonstrated that </w:t>
      </w:r>
      <w:r w:rsidR="00F7784B">
        <w:t xml:space="preserve">measures like </w:t>
      </w:r>
      <w:r w:rsidR="007F22BA" w:rsidRPr="000D560D">
        <w:t>highly effective contact tracing, case isolation</w:t>
      </w:r>
      <w:r w:rsidR="00FA0146">
        <w:t>,</w:t>
      </w:r>
      <w:r w:rsidR="007F22BA" w:rsidRPr="000D560D">
        <w:t xml:space="preserve"> and lockdown to break </w:t>
      </w:r>
      <w:r w:rsidR="00FE28C3">
        <w:t xml:space="preserve">the </w:t>
      </w:r>
      <w:r w:rsidR="007F22BA" w:rsidRPr="000D560D">
        <w:t xml:space="preserve">chain can control the outbreak of COVID-19 within </w:t>
      </w:r>
      <w:r w:rsidR="000C1A76">
        <w:t xml:space="preserve">an average </w:t>
      </w:r>
      <w:r w:rsidR="00FA0146">
        <w:t>of three</w:t>
      </w:r>
      <w:r w:rsidR="007F22BA" w:rsidRPr="000D560D">
        <w:t xml:space="preserve"> months [</w:t>
      </w:r>
      <w:r w:rsidR="00585293" w:rsidRPr="00585293">
        <w:t>https://dx.doi.org/10.1007%2Fs12262-020-02173-3</w:t>
      </w:r>
      <w:r w:rsidR="007F22BA" w:rsidRPr="000D560D">
        <w:t xml:space="preserve">]. </w:t>
      </w:r>
    </w:p>
    <w:p w14:paraId="3058F346" w14:textId="77777777" w:rsidR="00FA0146" w:rsidRDefault="00FA0146" w:rsidP="000D560D">
      <w:pPr>
        <w:spacing w:line="480" w:lineRule="auto"/>
      </w:pPr>
    </w:p>
    <w:p w14:paraId="4E9A80A5" w14:textId="73A98596" w:rsidR="000C1A76" w:rsidRDefault="00491B97" w:rsidP="000D560D">
      <w:pPr>
        <w:spacing w:line="480" w:lineRule="auto"/>
      </w:pPr>
      <w:r w:rsidRPr="000D560D">
        <w:t>This outbreak has impact</w:t>
      </w:r>
      <w:r>
        <w:t>ed</w:t>
      </w:r>
      <w:r w:rsidRPr="000D560D">
        <w:t xml:space="preserve"> healthcare systems worldwide, demanding the adaptation of extraordinary measures by healthcare systems across the globe.</w:t>
      </w:r>
      <w:r>
        <w:t xml:space="preserve"> </w:t>
      </w:r>
      <w:r w:rsidR="00F45F04" w:rsidRPr="00F45F04">
        <w:t>H</w:t>
      </w:r>
      <w:r w:rsidR="004125F9">
        <w:t xml:space="preserve">ealth </w:t>
      </w:r>
      <w:r w:rsidR="00FA0146">
        <w:t>c</w:t>
      </w:r>
      <w:r w:rsidR="004125F9">
        <w:t xml:space="preserve">are </w:t>
      </w:r>
      <w:r w:rsidR="00FA0146">
        <w:t>p</w:t>
      </w:r>
      <w:r w:rsidR="004125F9">
        <w:t>rofessional</w:t>
      </w:r>
      <w:r w:rsidR="00F45F04">
        <w:t>s</w:t>
      </w:r>
      <w:r w:rsidR="004125F9">
        <w:t xml:space="preserve"> (HCPs)</w:t>
      </w:r>
      <w:r w:rsidR="00F45F04">
        <w:t xml:space="preserve"> are </w:t>
      </w:r>
      <w:r w:rsidR="00FA0146">
        <w:t xml:space="preserve">a </w:t>
      </w:r>
      <w:r w:rsidR="00F45F04">
        <w:t>high</w:t>
      </w:r>
      <w:r w:rsidR="00FA0146">
        <w:t>-</w:t>
      </w:r>
      <w:r w:rsidR="00F45F04">
        <w:t>risk population working at the front line</w:t>
      </w:r>
      <w:r w:rsidR="00FA0146">
        <w:t>s</w:t>
      </w:r>
      <w:r w:rsidR="00F45F04">
        <w:t xml:space="preserve"> caring for patients </w:t>
      </w:r>
      <w:r w:rsidR="00F45F04" w:rsidRPr="00F45F04">
        <w:t>with COVID-19</w:t>
      </w:r>
      <w:r w:rsidR="00F45F04">
        <w:t xml:space="preserve">. </w:t>
      </w:r>
      <w:r w:rsidR="00FA0146">
        <w:t>A w</w:t>
      </w:r>
      <w:r w:rsidR="00F45F04">
        <w:t>orldwide s</w:t>
      </w:r>
      <w:r w:rsidR="00F45F04" w:rsidRPr="00F45F04">
        <w:t>hort</w:t>
      </w:r>
      <w:r w:rsidR="00FA6340">
        <w:t xml:space="preserve">age of protective </w:t>
      </w:r>
      <w:r w:rsidR="000C1A76">
        <w:t>equipment</w:t>
      </w:r>
      <w:r w:rsidR="00FA6340">
        <w:t>,</w:t>
      </w:r>
      <w:r w:rsidR="00F45F04" w:rsidRPr="00F45F04">
        <w:t xml:space="preserve"> </w:t>
      </w:r>
      <w:r w:rsidR="00705370">
        <w:t>paucity of</w:t>
      </w:r>
      <w:r w:rsidR="00FA6340">
        <w:t xml:space="preserve"> </w:t>
      </w:r>
      <w:r w:rsidR="00FA6340" w:rsidRPr="00F45F04">
        <w:t>information</w:t>
      </w:r>
      <w:r w:rsidR="00FA0146">
        <w:t>,</w:t>
      </w:r>
      <w:r w:rsidR="00F45F04" w:rsidRPr="00F45F04">
        <w:t xml:space="preserve"> </w:t>
      </w:r>
      <w:r w:rsidR="00FA6340">
        <w:t xml:space="preserve">and no empirical findings </w:t>
      </w:r>
      <w:r w:rsidR="001C62FB">
        <w:t xml:space="preserve">regarding infection control </w:t>
      </w:r>
      <w:r w:rsidR="00FA6340">
        <w:t xml:space="preserve">on </w:t>
      </w:r>
      <w:r w:rsidR="00F45F04" w:rsidRPr="00F45F04">
        <w:t xml:space="preserve">COVID-19 </w:t>
      </w:r>
      <w:r w:rsidR="000C1A76">
        <w:t>has</w:t>
      </w:r>
      <w:r w:rsidR="00FA6340">
        <w:t xml:space="preserve"> caused quite</w:t>
      </w:r>
      <w:r w:rsidR="00705370">
        <w:t xml:space="preserve"> a</w:t>
      </w:r>
      <w:r w:rsidR="00FA6340">
        <w:t xml:space="preserve"> burden on the health care system</w:t>
      </w:r>
      <w:r w:rsidR="00705370">
        <w:t>s</w:t>
      </w:r>
      <w:r w:rsidR="00FA6340">
        <w:t xml:space="preserve">. </w:t>
      </w:r>
    </w:p>
    <w:p w14:paraId="45C1F68B" w14:textId="006D270B" w:rsidR="00FA0146" w:rsidRDefault="00924EEB" w:rsidP="000D560D">
      <w:pPr>
        <w:spacing w:line="480" w:lineRule="auto"/>
      </w:pPr>
      <w:r>
        <w:lastRenderedPageBreak/>
        <w:t xml:space="preserve">Telemedicine clinics have replaced regular </w:t>
      </w:r>
      <w:r w:rsidR="000222F3">
        <w:t xml:space="preserve">outpatients in an </w:t>
      </w:r>
      <w:proofErr w:type="spellStart"/>
      <w:r w:rsidR="000222F3">
        <w:t>affort</w:t>
      </w:r>
      <w:proofErr w:type="spellEnd"/>
      <w:r w:rsidR="000222F3">
        <w:t xml:space="preserve"> to reduce p</w:t>
      </w:r>
      <w:r>
        <w:t xml:space="preserve">atient visits to </w:t>
      </w:r>
      <w:r w:rsidR="000222F3">
        <w:t xml:space="preserve">hospitals </w:t>
      </w:r>
      <w:proofErr w:type="gramStart"/>
      <w:r w:rsidR="000222F3">
        <w:t xml:space="preserve">and </w:t>
      </w:r>
      <w:r w:rsidR="009E6FFA">
        <w:t xml:space="preserve"> </w:t>
      </w:r>
      <w:r w:rsidR="007E5D8D">
        <w:t>thereby</w:t>
      </w:r>
      <w:proofErr w:type="gramEnd"/>
      <w:r w:rsidR="007E5D8D">
        <w:t xml:space="preserve"> controlling the transmission of </w:t>
      </w:r>
      <w:r w:rsidR="00FA0146">
        <w:t xml:space="preserve">the </w:t>
      </w:r>
      <w:r w:rsidR="007E5D8D">
        <w:t>virus</w:t>
      </w:r>
      <w:r w:rsidR="00DC6063">
        <w:t xml:space="preserve">. </w:t>
      </w:r>
      <w:r w:rsidR="000222F3">
        <w:t xml:space="preserve">All </w:t>
      </w:r>
      <w:r w:rsidR="007322F6">
        <w:t xml:space="preserve">the patients seeking medical help </w:t>
      </w:r>
      <w:r w:rsidR="00FE6B8B" w:rsidRPr="00FE6B8B">
        <w:t xml:space="preserve">have </w:t>
      </w:r>
      <w:r w:rsidR="007322F6">
        <w:t xml:space="preserve">been </w:t>
      </w:r>
      <w:r w:rsidR="00FA0146">
        <w:t>a</w:t>
      </w:r>
      <w:r w:rsidR="007322F6">
        <w:t>ffected due to</w:t>
      </w:r>
      <w:r w:rsidR="00523778">
        <w:t xml:space="preserve"> the</w:t>
      </w:r>
      <w:r w:rsidR="00FE6B8B" w:rsidRPr="00FE6B8B">
        <w:t xml:space="preserve"> pandemic, but patients </w:t>
      </w:r>
      <w:r w:rsidR="004A1D65">
        <w:t>requiring surgical treatment are facing delays, postponement</w:t>
      </w:r>
      <w:r w:rsidR="00FA0146">
        <w:t>,</w:t>
      </w:r>
      <w:r w:rsidR="009B5700">
        <w:t xml:space="preserve"> or cancellation of operations</w:t>
      </w:r>
      <w:r w:rsidR="00FE6B8B" w:rsidRPr="00FE6B8B">
        <w:t>.</w:t>
      </w:r>
    </w:p>
    <w:p w14:paraId="3D1C0BF6" w14:textId="77777777" w:rsidR="00FA0146" w:rsidRDefault="00FA0146" w:rsidP="000D560D">
      <w:pPr>
        <w:spacing w:line="480" w:lineRule="auto"/>
      </w:pPr>
    </w:p>
    <w:p w14:paraId="5B61911A" w14:textId="0F393F2F" w:rsidR="00F65EF6" w:rsidRDefault="00F65EF6" w:rsidP="00766A48">
      <w:pPr>
        <w:spacing w:line="480" w:lineRule="auto"/>
      </w:pPr>
      <w:r>
        <w:t>Cardiac</w:t>
      </w:r>
      <w:r w:rsidR="008656C3">
        <w:t xml:space="preserve"> surgery</w:t>
      </w:r>
      <w:r>
        <w:t xml:space="preserve">, which is highly dependent on technology and very </w:t>
      </w:r>
      <w:proofErr w:type="spellStart"/>
      <w:r>
        <w:t>labor</w:t>
      </w:r>
      <w:proofErr w:type="spellEnd"/>
      <w:r>
        <w:t xml:space="preserve"> intensive</w:t>
      </w:r>
      <w:proofErr w:type="gramStart"/>
      <w:r>
        <w:t>,</w:t>
      </w:r>
      <w:r w:rsidR="008656C3">
        <w:t xml:space="preserve"> </w:t>
      </w:r>
      <w:r w:rsidR="00B31F9C">
        <w:t xml:space="preserve"> is</w:t>
      </w:r>
      <w:proofErr w:type="gramEnd"/>
      <w:r w:rsidR="008656C3">
        <w:t xml:space="preserve"> the </w:t>
      </w:r>
      <w:r w:rsidR="008656C3" w:rsidRPr="008656C3">
        <w:t>largest</w:t>
      </w:r>
      <w:r w:rsidR="008656C3">
        <w:t xml:space="preserve"> user of intensive care units</w:t>
      </w:r>
      <w:r w:rsidR="00B31F9C">
        <w:t xml:space="preserve"> in most hospitals</w:t>
      </w:r>
      <w:r w:rsidR="008656C3">
        <w:t xml:space="preserve">. </w:t>
      </w:r>
      <w:r w:rsidR="00B31F9C">
        <w:t>Preservation of</w:t>
      </w:r>
      <w:r w:rsidR="008656C3">
        <w:t xml:space="preserve"> </w:t>
      </w:r>
      <w:r w:rsidR="00D45CDF">
        <w:t>resources and manpower</w:t>
      </w:r>
      <w:r>
        <w:t>,</w:t>
      </w:r>
      <w:r w:rsidR="00D45CDF">
        <w:t xml:space="preserve"> particularly in the pandemic</w:t>
      </w:r>
      <w:r>
        <w:t>,</w:t>
      </w:r>
      <w:r w:rsidR="00D45CDF">
        <w:t xml:space="preserve"> where shortage of PPEs and cyclic illness of HCPs due to exposure</w:t>
      </w:r>
      <w:r>
        <w:t>,</w:t>
      </w:r>
      <w:r w:rsidR="00D45CDF">
        <w:t xml:space="preserve"> </w:t>
      </w:r>
      <w:r w:rsidR="008656C3" w:rsidRPr="008656C3">
        <w:t>has halted the provision of routine cardiac surgery services worldwide</w:t>
      </w:r>
      <w:r w:rsidR="008656C3">
        <w:t>.</w:t>
      </w:r>
      <w:r w:rsidR="008656C3" w:rsidRPr="008656C3">
        <w:t xml:space="preserve"> </w:t>
      </w:r>
      <w:r w:rsidR="00FD7F9F" w:rsidRPr="00FD7F9F">
        <w:t xml:space="preserve">The Centers for Disease Control and Prevention (CDC) </w:t>
      </w:r>
      <w:r w:rsidR="00F2251F">
        <w:t xml:space="preserve">has </w:t>
      </w:r>
      <w:r w:rsidR="00FD7F9F" w:rsidRPr="00FD7F9F">
        <w:t>recentl</w:t>
      </w:r>
      <w:r w:rsidR="00F2251F">
        <w:t xml:space="preserve">y published guidelines for patients undergoing surgeries during the COVID-19 pandemic with some modifications provided by </w:t>
      </w:r>
      <w:r w:rsidR="00FD7F9F" w:rsidRPr="00FD7F9F">
        <w:t>the Ame</w:t>
      </w:r>
      <w:r w:rsidR="00F2251F">
        <w:t>rican College of Surgeons (ACS)</w:t>
      </w:r>
      <w:r>
        <w:t xml:space="preserve"> </w:t>
      </w:r>
      <w:r w:rsidR="00D13151">
        <w:t>(2)</w:t>
      </w:r>
      <w:r w:rsidR="00F2251F">
        <w:t>.</w:t>
      </w:r>
      <w:r w:rsidR="00D45CDF">
        <w:t xml:space="preserve"> With all the set guidelines</w:t>
      </w:r>
      <w:r>
        <w:t xml:space="preserve"> </w:t>
      </w:r>
      <w:r w:rsidR="00D13151">
        <w:t>(3)</w:t>
      </w:r>
      <w:r w:rsidR="00D45CDF">
        <w:t xml:space="preserve">, still only emergency surgeries are being performed in order to protect </w:t>
      </w:r>
      <w:r w:rsidR="00D45CDF" w:rsidRPr="00D45CDF">
        <w:t xml:space="preserve">surgeons and specialized professionals </w:t>
      </w:r>
      <w:r w:rsidR="00D45CDF">
        <w:t>and lower the risk of transmission</w:t>
      </w:r>
      <w:r w:rsidR="00D13151">
        <w:t xml:space="preserve"> (4)</w:t>
      </w:r>
      <w:r w:rsidR="00B31F9C">
        <w:t>.</w:t>
      </w:r>
      <w:r w:rsidR="00790D3E">
        <w:t xml:space="preserve"> </w:t>
      </w:r>
      <w:r w:rsidR="00B31F9C">
        <w:t>To add to</w:t>
      </w:r>
      <w:r w:rsidR="00790D3E">
        <w:t xml:space="preserve"> the</w:t>
      </w:r>
      <w:r w:rsidR="00B31F9C">
        <w:t xml:space="preserve"> insult</w:t>
      </w:r>
      <w:r>
        <w:t>,</w:t>
      </w:r>
      <w:r w:rsidR="00B31F9C">
        <w:t xml:space="preserve"> the emerging data show </w:t>
      </w:r>
      <w:r w:rsidR="00790D3E">
        <w:t>a high mortality in patients who contract C</w:t>
      </w:r>
      <w:r>
        <w:t>OVID</w:t>
      </w:r>
      <w:r w:rsidR="00790D3E">
        <w:t xml:space="preserve">-19 within 30 days of surgery   </w:t>
      </w:r>
      <w:r w:rsidR="00B31F9C">
        <w:t xml:space="preserve">  </w:t>
      </w:r>
    </w:p>
    <w:p w14:paraId="49086B03" w14:textId="77777777" w:rsidR="00F65EF6" w:rsidRDefault="00F65EF6" w:rsidP="00766A48">
      <w:pPr>
        <w:spacing w:line="480" w:lineRule="auto"/>
      </w:pPr>
    </w:p>
    <w:p w14:paraId="102FBCDB" w14:textId="4E70A9FF" w:rsidR="00AF5113" w:rsidRDefault="006C7E05" w:rsidP="00766A48">
      <w:pPr>
        <w:spacing w:line="480" w:lineRule="auto"/>
      </w:pPr>
      <w:r w:rsidRPr="00AB5BF3">
        <w:t xml:space="preserve">Published </w:t>
      </w:r>
      <w:r w:rsidR="0029459B" w:rsidRPr="00AB5BF3">
        <w:t xml:space="preserve">literature </w:t>
      </w:r>
      <w:r w:rsidR="00C35820" w:rsidRPr="00AB5BF3">
        <w:t>suggest</w:t>
      </w:r>
      <w:r w:rsidR="00F65EF6">
        <w:t>s</w:t>
      </w:r>
      <w:r w:rsidR="00FE4C52" w:rsidRPr="00AB5BF3">
        <w:t xml:space="preserve"> </w:t>
      </w:r>
      <w:r w:rsidR="00B30A48" w:rsidRPr="00AB5BF3">
        <w:t xml:space="preserve">that </w:t>
      </w:r>
      <w:r w:rsidR="00C35820" w:rsidRPr="00AB5BF3">
        <w:t xml:space="preserve">increasing age, </w:t>
      </w:r>
      <w:r w:rsidR="00FE4C52" w:rsidRPr="00AB5BF3">
        <w:t>cardiac disease</w:t>
      </w:r>
      <w:r w:rsidR="009B5700" w:rsidRPr="00AB5BF3">
        <w:t>, dia</w:t>
      </w:r>
      <w:r w:rsidR="00C35820" w:rsidRPr="00AB5BF3">
        <w:t xml:space="preserve">betes, obesity, hypertension, smoking, and </w:t>
      </w:r>
      <w:proofErr w:type="spellStart"/>
      <w:r w:rsidR="00C35820" w:rsidRPr="00AB5BF3">
        <w:t>preexisting</w:t>
      </w:r>
      <w:proofErr w:type="spellEnd"/>
      <w:r w:rsidR="00C35820" w:rsidRPr="00AB5BF3">
        <w:t xml:space="preserve"> pulmonary diseases</w:t>
      </w:r>
      <w:r w:rsidR="00FE4C52" w:rsidRPr="00AB5BF3">
        <w:t xml:space="preserve"> </w:t>
      </w:r>
      <w:r w:rsidR="00C35820" w:rsidRPr="00AB5BF3">
        <w:t>are</w:t>
      </w:r>
      <w:r w:rsidR="00B30A48" w:rsidRPr="00AB5BF3">
        <w:t xml:space="preserve"> </w:t>
      </w:r>
      <w:r w:rsidR="00FE4C52" w:rsidRPr="00AB5BF3">
        <w:t>risk factor</w:t>
      </w:r>
      <w:r w:rsidR="00F65EF6">
        <w:t>s</w:t>
      </w:r>
      <w:r w:rsidR="00FE4C52" w:rsidRPr="00AB5BF3">
        <w:t xml:space="preserve"> for</w:t>
      </w:r>
      <w:r w:rsidR="00C35820" w:rsidRPr="00AB5BF3">
        <w:t xml:space="preserve"> </w:t>
      </w:r>
      <w:r w:rsidR="00F65EF6" w:rsidRPr="00AB5BF3">
        <w:t>C</w:t>
      </w:r>
      <w:r w:rsidR="00F65EF6">
        <w:t>OVID</w:t>
      </w:r>
      <w:r w:rsidR="00C35820" w:rsidRPr="00AB5BF3">
        <w:t>-19 related morbidity and mortality</w:t>
      </w:r>
      <w:r w:rsidR="00674989" w:rsidRPr="00AB5BF3">
        <w:t>.</w:t>
      </w:r>
      <w:r w:rsidR="0029459B" w:rsidRPr="00AB5BF3">
        <w:t xml:space="preserve">  </w:t>
      </w:r>
      <w:r w:rsidR="0029459B" w:rsidRPr="00AB5BF3">
        <w:rPr>
          <w:color w:val="212121"/>
          <w:shd w:val="clear" w:color="auto" w:fill="FFFFFF"/>
        </w:rPr>
        <w:t>Patients with previous cardiovascular metabolic diseases may face a greater risk of developing the severe condition</w:t>
      </w:r>
      <w:r w:rsidR="00F65EF6">
        <w:rPr>
          <w:color w:val="212121"/>
          <w:shd w:val="clear" w:color="auto" w:fill="FFFFFF"/>
        </w:rPr>
        <w:t>,</w:t>
      </w:r>
      <w:r w:rsidR="0029459B" w:rsidRPr="00AB5BF3">
        <w:rPr>
          <w:color w:val="212121"/>
          <w:shd w:val="clear" w:color="auto" w:fill="FFFFFF"/>
        </w:rPr>
        <w:t xml:space="preserve"> and the comorbidities can also greatly affect the prognosis of COVID-19. On the other hand, COVID-19 can, in turn, aggravate the damage to the heart</w:t>
      </w:r>
      <w:r w:rsidR="00D13151" w:rsidRPr="00AB5BF3">
        <w:t xml:space="preserve"> (5)</w:t>
      </w:r>
      <w:r w:rsidRPr="00AB5BF3">
        <w:t xml:space="preserve">, </w:t>
      </w:r>
      <w:r w:rsidR="00141B27" w:rsidRPr="00AB5BF3">
        <w:t xml:space="preserve">hence </w:t>
      </w:r>
      <w:r w:rsidR="00BF02DE" w:rsidRPr="00AB5BF3">
        <w:t>cardiac surgical patient</w:t>
      </w:r>
      <w:r w:rsidR="00674989" w:rsidRPr="00AB5BF3">
        <w:t xml:space="preserve">s are found to be more susceptible </w:t>
      </w:r>
      <w:r w:rsidR="00F65EF6">
        <w:t>to</w:t>
      </w:r>
      <w:r w:rsidR="00BF02DE" w:rsidRPr="00AB5BF3">
        <w:t xml:space="preserve"> developing severe co</w:t>
      </w:r>
      <w:r w:rsidR="00674989" w:rsidRPr="00AB5BF3">
        <w:t>mplications related to COVID</w:t>
      </w:r>
      <w:r w:rsidR="00674989">
        <w:t>‐19</w:t>
      </w:r>
      <w:r w:rsidR="00BF02DE" w:rsidRPr="00BF02DE">
        <w:t xml:space="preserve">. </w:t>
      </w:r>
    </w:p>
    <w:p w14:paraId="59B2AE43" w14:textId="77777777" w:rsidR="00141B27" w:rsidRDefault="00141B27" w:rsidP="00523778"/>
    <w:p w14:paraId="126CCB1E" w14:textId="2ABFEFA3" w:rsidR="00E743C0" w:rsidRPr="000D560D" w:rsidRDefault="00E743C0" w:rsidP="00E743C0">
      <w:pPr>
        <w:spacing w:line="480" w:lineRule="auto"/>
      </w:pPr>
      <w:r w:rsidRPr="000D560D">
        <w:t xml:space="preserve">This </w:t>
      </w:r>
      <w:r w:rsidR="00B4435A">
        <w:t xml:space="preserve">study </w:t>
      </w:r>
      <w:r w:rsidRPr="000D560D">
        <w:t>is a</w:t>
      </w:r>
      <w:r>
        <w:t>n</w:t>
      </w:r>
      <w:r w:rsidRPr="000D560D">
        <w:t xml:space="preserve"> overview of </w:t>
      </w:r>
      <w:r w:rsidR="00F65EF6">
        <w:t xml:space="preserve">the </w:t>
      </w:r>
      <w:r w:rsidRPr="000D560D">
        <w:t>impact of COVID</w:t>
      </w:r>
      <w:r>
        <w:t>-</w:t>
      </w:r>
      <w:r w:rsidRPr="000D560D">
        <w:t>19 on the provision of cardiac surgery in a Lower Middle Income Country</w:t>
      </w:r>
      <w:r w:rsidR="003B6D4E">
        <w:t>,</w:t>
      </w:r>
      <w:r w:rsidRPr="000D560D">
        <w:t xml:space="preserve"> Pakistan, </w:t>
      </w:r>
      <w:proofErr w:type="gramStart"/>
      <w:r w:rsidRPr="000D560D">
        <w:t>the</w:t>
      </w:r>
      <w:proofErr w:type="gramEnd"/>
      <w:r w:rsidRPr="000D560D">
        <w:t xml:space="preserve"> fifth most populous country in the world with 24</w:t>
      </w:r>
      <w:r>
        <w:t>% of Pakistan's population living</w:t>
      </w:r>
      <w:r w:rsidRPr="000D560D">
        <w:t xml:space="preserve"> below the national poverty line</w:t>
      </w:r>
      <w:r w:rsidR="00D737E0">
        <w:t xml:space="preserve"> </w:t>
      </w:r>
      <w:r w:rsidR="00D737E0" w:rsidRPr="000D560D">
        <w:t>(3)</w:t>
      </w:r>
      <w:r w:rsidRPr="000D560D">
        <w:t xml:space="preserve"> before the COVID</w:t>
      </w:r>
      <w:r>
        <w:t>-</w:t>
      </w:r>
      <w:r w:rsidRPr="000D560D">
        <w:t>19 outbreak.</w:t>
      </w:r>
      <w:r>
        <w:t xml:space="preserve"> </w:t>
      </w:r>
    </w:p>
    <w:p w14:paraId="72B90228" w14:textId="77777777" w:rsidR="0089571B" w:rsidRPr="000D560D" w:rsidRDefault="0089571B" w:rsidP="000D560D">
      <w:pPr>
        <w:spacing w:line="480" w:lineRule="auto"/>
        <w:rPr>
          <w:b/>
        </w:rPr>
      </w:pPr>
      <w:r w:rsidRPr="000D560D">
        <w:rPr>
          <w:b/>
        </w:rPr>
        <w:t>Pakistan:</w:t>
      </w:r>
    </w:p>
    <w:p w14:paraId="35269CD2" w14:textId="4633A15B" w:rsidR="00F65EF6" w:rsidRDefault="0089571B" w:rsidP="000D560D">
      <w:pPr>
        <w:spacing w:line="480" w:lineRule="auto"/>
      </w:pPr>
      <w:r w:rsidRPr="000D560D">
        <w:t>Pakistan</w:t>
      </w:r>
      <w:r w:rsidR="00F65EF6">
        <w:t>,</w:t>
      </w:r>
      <w:r w:rsidRPr="000D560D">
        <w:t xml:space="preserve"> like the rest of the world</w:t>
      </w:r>
      <w:r w:rsidR="00F65EF6">
        <w:t>,</w:t>
      </w:r>
      <w:r w:rsidRPr="000D560D">
        <w:t xml:space="preserve"> is also fight</w:t>
      </w:r>
      <w:r w:rsidR="0043590A">
        <w:t>ing the COVID-19</w:t>
      </w:r>
      <w:r w:rsidRPr="000D560D">
        <w:t xml:space="preserve"> war.</w:t>
      </w:r>
      <w:r w:rsidR="0043590A">
        <w:t xml:space="preserve"> </w:t>
      </w:r>
      <w:r w:rsidRPr="000D560D">
        <w:t>As of now, 1</w:t>
      </w:r>
      <w:r w:rsidR="00AB5BF3">
        <w:t>0</w:t>
      </w:r>
      <w:r w:rsidR="00AB5BF3" w:rsidRPr="00AB5BF3">
        <w:rPr>
          <w:vertAlign w:val="superscript"/>
        </w:rPr>
        <w:t>th</w:t>
      </w:r>
      <w:r w:rsidR="00AB5BF3">
        <w:t xml:space="preserve"> August</w:t>
      </w:r>
      <w:r w:rsidRPr="000D560D">
        <w:t xml:space="preserve"> 2020, </w:t>
      </w:r>
      <w:r w:rsidR="00F65EF6">
        <w:t>Pakistan</w:t>
      </w:r>
      <w:r w:rsidRPr="000D560D">
        <w:t xml:space="preserve"> ha</w:t>
      </w:r>
      <w:r w:rsidR="00F65EF6">
        <w:t>s</w:t>
      </w:r>
      <w:r w:rsidRPr="000D560D">
        <w:t xml:space="preserve"> </w:t>
      </w:r>
      <w:r w:rsidR="00AB5BF3">
        <w:t>284660</w:t>
      </w:r>
      <w:r w:rsidRPr="000D560D">
        <w:t xml:space="preserve"> confirmed cases</w:t>
      </w:r>
      <w:r w:rsidR="00F65EF6">
        <w:t>,</w:t>
      </w:r>
      <w:r w:rsidRPr="000D560D">
        <w:t xml:space="preserve"> with over </w:t>
      </w:r>
      <w:r w:rsidR="00AB5BF3">
        <w:t>6097</w:t>
      </w:r>
      <w:r w:rsidRPr="000D560D">
        <w:t xml:space="preserve"> dea</w:t>
      </w:r>
      <w:r w:rsidR="00B940F2" w:rsidRPr="000D560D">
        <w:t>th</w:t>
      </w:r>
      <w:r w:rsidR="008E2063">
        <w:t>s</w:t>
      </w:r>
      <w:r w:rsidR="00B940F2" w:rsidRPr="000D560D">
        <w:t xml:space="preserve"> being claimed by the disease</w:t>
      </w:r>
      <w:r w:rsidR="00067CF8">
        <w:t xml:space="preserve"> </w:t>
      </w:r>
      <w:r w:rsidR="00D13151">
        <w:t>(7</w:t>
      </w:r>
      <w:r w:rsidR="00B940F2" w:rsidRPr="000D560D">
        <w:t>)</w:t>
      </w:r>
      <w:r w:rsidR="00F65EF6">
        <w:t>.</w:t>
      </w:r>
      <w:r w:rsidRPr="000D560D">
        <w:t xml:space="preserve"> The virus first showed its appearance on 26</w:t>
      </w:r>
      <w:r w:rsidRPr="000D560D">
        <w:rPr>
          <w:vertAlign w:val="superscript"/>
        </w:rPr>
        <w:t>th</w:t>
      </w:r>
      <w:r w:rsidRPr="000D560D">
        <w:t xml:space="preserve"> </w:t>
      </w:r>
      <w:r w:rsidR="00946ECC" w:rsidRPr="000D560D">
        <w:t>February 2020</w:t>
      </w:r>
      <w:r w:rsidRPr="000D560D">
        <w:t>, when a student returning back fro</w:t>
      </w:r>
      <w:r w:rsidR="00067CF8">
        <w:t xml:space="preserve">m Tehran </w:t>
      </w:r>
      <w:r w:rsidR="003B6D4E">
        <w:t xml:space="preserve">was </w:t>
      </w:r>
      <w:r w:rsidR="00067CF8">
        <w:t>found</w:t>
      </w:r>
      <w:r w:rsidRPr="000D560D">
        <w:t xml:space="preserve"> positive </w:t>
      </w:r>
      <w:r w:rsidR="003B6D4E">
        <w:t xml:space="preserve">and </w:t>
      </w:r>
      <w:r w:rsidR="002F014D">
        <w:t xml:space="preserve">was </w:t>
      </w:r>
      <w:r w:rsidR="00067CF8">
        <w:t>treated at Aga khan University Hospital</w:t>
      </w:r>
      <w:r w:rsidR="00F65EF6">
        <w:t xml:space="preserve"> </w:t>
      </w:r>
      <w:r w:rsidR="00067CF8">
        <w:t>-</w:t>
      </w:r>
      <w:r w:rsidR="00F65EF6">
        <w:t xml:space="preserve"> </w:t>
      </w:r>
      <w:r w:rsidRPr="000D560D">
        <w:t xml:space="preserve">one of the largest </w:t>
      </w:r>
      <w:r w:rsidR="00067CF8">
        <w:t xml:space="preserve">private </w:t>
      </w:r>
      <w:r w:rsidRPr="000D560D">
        <w:t>tertiary care hospital</w:t>
      </w:r>
      <w:r w:rsidR="00232156">
        <w:t>s</w:t>
      </w:r>
      <w:r w:rsidRPr="000D560D">
        <w:t xml:space="preserve"> in Karachi.</w:t>
      </w:r>
      <w:r w:rsidR="00B940F2" w:rsidRPr="000D560D">
        <w:t xml:space="preserve"> </w:t>
      </w:r>
    </w:p>
    <w:p w14:paraId="255AE46E" w14:textId="77777777" w:rsidR="00F65EF6" w:rsidRPr="000D560D" w:rsidRDefault="00F65EF6" w:rsidP="000D560D">
      <w:pPr>
        <w:spacing w:line="480" w:lineRule="auto"/>
      </w:pPr>
    </w:p>
    <w:p w14:paraId="66B18A85" w14:textId="26F8C76F" w:rsidR="00F65EF6" w:rsidRDefault="00F65EF6" w:rsidP="000D560D">
      <w:pPr>
        <w:spacing w:line="480" w:lineRule="auto"/>
      </w:pPr>
      <w:r>
        <w:t>The g</w:t>
      </w:r>
      <w:r w:rsidR="003D121C" w:rsidRPr="000D560D">
        <w:t xml:space="preserve">overnment </w:t>
      </w:r>
      <w:r w:rsidR="00946ECC">
        <w:t xml:space="preserve">of Pakistan </w:t>
      </w:r>
      <w:r w:rsidR="003D121C" w:rsidRPr="000D560D">
        <w:t>imposed</w:t>
      </w:r>
      <w:r w:rsidR="00B940F2" w:rsidRPr="000D560D">
        <w:t xml:space="preserve"> lockdown</w:t>
      </w:r>
      <w:r>
        <w:t>s</w:t>
      </w:r>
      <w:r w:rsidR="00B940F2" w:rsidRPr="000D560D">
        <w:t xml:space="preserve"> on April </w:t>
      </w:r>
      <w:r w:rsidR="00067CF8">
        <w:t>1</w:t>
      </w:r>
      <w:r w:rsidR="00067CF8" w:rsidRPr="00067CF8">
        <w:rPr>
          <w:vertAlign w:val="superscript"/>
        </w:rPr>
        <w:t>st</w:t>
      </w:r>
      <w:r w:rsidR="00067CF8">
        <w:t xml:space="preserve"> </w:t>
      </w:r>
      <w:r w:rsidR="00DD2448" w:rsidRPr="000D560D">
        <w:t>2020</w:t>
      </w:r>
      <w:r w:rsidR="00B940F2" w:rsidRPr="000D560D">
        <w:t xml:space="preserve"> in an effo</w:t>
      </w:r>
      <w:r w:rsidR="00067CF8">
        <w:t xml:space="preserve">rt to stop the spread of </w:t>
      </w:r>
      <w:r>
        <w:t xml:space="preserve">the </w:t>
      </w:r>
      <w:r w:rsidR="00067CF8">
        <w:t>virus</w:t>
      </w:r>
      <w:r w:rsidR="00270C24">
        <w:t xml:space="preserve"> </w:t>
      </w:r>
      <w:r w:rsidR="00D13151">
        <w:t>(8</w:t>
      </w:r>
      <w:r w:rsidR="003D121C" w:rsidRPr="000D560D">
        <w:t>)</w:t>
      </w:r>
      <w:r>
        <w:t>.</w:t>
      </w:r>
      <w:r w:rsidR="003D121C" w:rsidRPr="000D560D">
        <w:t xml:space="preserve"> </w:t>
      </w:r>
      <w:r w:rsidR="00B940F2" w:rsidRPr="000D560D">
        <w:t>Amidst this lockdown</w:t>
      </w:r>
      <w:r>
        <w:t>,</w:t>
      </w:r>
      <w:r w:rsidR="00B940F2" w:rsidRPr="000D560D">
        <w:t xml:space="preserve"> </w:t>
      </w:r>
      <w:r w:rsidR="00067CF8">
        <w:t>consulting clinics, surgical units</w:t>
      </w:r>
      <w:r>
        <w:t>,</w:t>
      </w:r>
      <w:r w:rsidR="00067CF8">
        <w:t xml:space="preserve"> and rehab </w:t>
      </w:r>
      <w:proofErr w:type="spellStart"/>
      <w:r w:rsidR="00067CF8">
        <w:t>centers</w:t>
      </w:r>
      <w:proofErr w:type="spellEnd"/>
      <w:r w:rsidR="00067CF8">
        <w:t xml:space="preserve"> </w:t>
      </w:r>
      <w:r w:rsidR="00B940F2" w:rsidRPr="000D560D">
        <w:t>of the country suspended their normal activities.</w:t>
      </w:r>
      <w:r w:rsidR="003D121C" w:rsidRPr="000D560D">
        <w:t xml:space="preserve"> </w:t>
      </w:r>
      <w:r w:rsidR="00B940F2" w:rsidRPr="000D560D">
        <w:t>Only life</w:t>
      </w:r>
      <w:r>
        <w:t>-</w:t>
      </w:r>
      <w:r w:rsidR="00B940F2" w:rsidRPr="000D560D">
        <w:t xml:space="preserve">threatening emergency operations were </w:t>
      </w:r>
      <w:r w:rsidR="0059575F">
        <w:t>performed following strict SOPs</w:t>
      </w:r>
      <w:r w:rsidR="00B940F2" w:rsidRPr="000D560D">
        <w:t>.</w:t>
      </w:r>
      <w:r w:rsidR="003D121C" w:rsidRPr="000D560D">
        <w:t xml:space="preserve"> </w:t>
      </w:r>
    </w:p>
    <w:p w14:paraId="441C0BB9" w14:textId="77777777" w:rsidR="00F65EF6" w:rsidRDefault="00F65EF6" w:rsidP="000D560D">
      <w:pPr>
        <w:spacing w:line="480" w:lineRule="auto"/>
      </w:pPr>
    </w:p>
    <w:p w14:paraId="62B03D4C" w14:textId="3107C54B" w:rsidR="00F65EF6" w:rsidRDefault="00F97FBA" w:rsidP="0052212E">
      <w:pPr>
        <w:spacing w:line="480" w:lineRule="auto"/>
        <w:rPr>
          <w:b/>
        </w:rPr>
      </w:pPr>
      <w:r w:rsidRPr="000D560D">
        <w:t xml:space="preserve">Pakistan is a Lower Middle Income Country with limited resources and </w:t>
      </w:r>
      <w:r w:rsidR="00141B27">
        <w:t>fewer</w:t>
      </w:r>
      <w:r w:rsidRPr="000D560D">
        <w:t xml:space="preserve"> health care facilities. COVID</w:t>
      </w:r>
      <w:r w:rsidR="00F65EF6">
        <w:t>-19</w:t>
      </w:r>
      <w:r w:rsidRPr="000D560D">
        <w:t xml:space="preserve"> has had a major impact on the health care sy</w:t>
      </w:r>
      <w:r>
        <w:t>stem</w:t>
      </w:r>
      <w:r w:rsidR="0052212E">
        <w:t xml:space="preserve">. </w:t>
      </w:r>
      <w:r>
        <w:t xml:space="preserve"> </w:t>
      </w:r>
    </w:p>
    <w:p w14:paraId="1E2C693A" w14:textId="77777777" w:rsidR="00F65EF6" w:rsidRDefault="00F65EF6" w:rsidP="0052212E">
      <w:pPr>
        <w:spacing w:line="480" w:lineRule="auto"/>
      </w:pPr>
    </w:p>
    <w:p w14:paraId="37B84483" w14:textId="77777777" w:rsidR="00A253BA" w:rsidRPr="000D560D" w:rsidRDefault="00A253BA" w:rsidP="00A253BA">
      <w:pPr>
        <w:spacing w:line="480" w:lineRule="auto"/>
        <w:rPr>
          <w:b/>
        </w:rPr>
      </w:pPr>
      <w:r w:rsidRPr="000D560D">
        <w:rPr>
          <w:b/>
        </w:rPr>
        <w:t>Impact of COVID</w:t>
      </w:r>
      <w:r>
        <w:rPr>
          <w:b/>
        </w:rPr>
        <w:t>-</w:t>
      </w:r>
      <w:r w:rsidRPr="000D560D">
        <w:rPr>
          <w:b/>
        </w:rPr>
        <w:t>19 on Cardiac Surgery;</w:t>
      </w:r>
    </w:p>
    <w:p w14:paraId="2BC77B78" w14:textId="6E61A639" w:rsidR="00F65EF6" w:rsidRDefault="008E51E5" w:rsidP="00D436A3">
      <w:pPr>
        <w:spacing w:line="480" w:lineRule="auto"/>
      </w:pPr>
      <w:r>
        <w:t>In this global health and economy crisis, d</w:t>
      </w:r>
      <w:r w:rsidR="00A253BA" w:rsidRPr="000D560D">
        <w:t xml:space="preserve">eveloping countries with </w:t>
      </w:r>
      <w:proofErr w:type="spellStart"/>
      <w:r w:rsidR="00A253BA" w:rsidRPr="000D560D">
        <w:t>meager</w:t>
      </w:r>
      <w:proofErr w:type="spellEnd"/>
      <w:r w:rsidR="00A253BA" w:rsidRPr="000D560D">
        <w:t xml:space="preserve"> resources, dismal health care infrastructure</w:t>
      </w:r>
      <w:r w:rsidR="00F65EF6">
        <w:t>,</w:t>
      </w:r>
      <w:r w:rsidR="00A253BA" w:rsidRPr="000D560D">
        <w:t xml:space="preserve"> and </w:t>
      </w:r>
      <w:proofErr w:type="spellStart"/>
      <w:r w:rsidR="00A253BA" w:rsidRPr="000D560D">
        <w:t>unfavorable</w:t>
      </w:r>
      <w:proofErr w:type="spellEnd"/>
      <w:r w:rsidR="00A253BA" w:rsidRPr="000D560D">
        <w:t xml:space="preserve"> social indicators</w:t>
      </w:r>
      <w:r w:rsidR="009F66C6">
        <w:t xml:space="preserve"> </w:t>
      </w:r>
      <w:r w:rsidR="00A253BA" w:rsidRPr="000D560D">
        <w:t xml:space="preserve">have a potential of placing a large population under threat of death and poverty. </w:t>
      </w:r>
      <w:r w:rsidR="0052212E">
        <w:t>T</w:t>
      </w:r>
      <w:r w:rsidR="0052212E" w:rsidRPr="000D560D">
        <w:t>he lack of personal protection equipment</w:t>
      </w:r>
      <w:r w:rsidR="0052212E">
        <w:t xml:space="preserve"> </w:t>
      </w:r>
      <w:r w:rsidR="0052212E" w:rsidRPr="000D560D">
        <w:t xml:space="preserve">(PPE), </w:t>
      </w:r>
      <w:r w:rsidR="0052212E" w:rsidRPr="00924976">
        <w:lastRenderedPageBreak/>
        <w:t>shortage of ventilators</w:t>
      </w:r>
      <w:r w:rsidR="0052212E">
        <w:t>,</w:t>
      </w:r>
      <w:r w:rsidR="0052212E" w:rsidRPr="00924976">
        <w:t xml:space="preserve"> </w:t>
      </w:r>
      <w:r w:rsidR="0052212E">
        <w:t>low reserves at blood banks</w:t>
      </w:r>
      <w:r w:rsidR="0052212E" w:rsidRPr="000D560D">
        <w:t>, d</w:t>
      </w:r>
      <w:r w:rsidR="0052212E">
        <w:t xml:space="preserve">eployment of </w:t>
      </w:r>
      <w:r w:rsidR="00D436A3">
        <w:t xml:space="preserve">cardiac surgery related </w:t>
      </w:r>
      <w:r w:rsidR="0052212E">
        <w:t>HCP to C</w:t>
      </w:r>
      <w:r w:rsidR="00F65EF6">
        <w:t>OVID</w:t>
      </w:r>
      <w:r w:rsidR="0052212E">
        <w:t>-19 related areas</w:t>
      </w:r>
      <w:r w:rsidR="0052212E" w:rsidRPr="0059575F">
        <w:t>,</w:t>
      </w:r>
      <w:r w:rsidR="0052212E">
        <w:t xml:space="preserve"> u</w:t>
      </w:r>
      <w:r w:rsidR="0052212E" w:rsidRPr="000D560D">
        <w:t>se of cardiac intensive care units for COVID</w:t>
      </w:r>
      <w:r w:rsidR="0052212E">
        <w:t>-19 patients</w:t>
      </w:r>
      <w:r w:rsidR="0052212E" w:rsidRPr="000D560D">
        <w:t xml:space="preserve">, </w:t>
      </w:r>
      <w:r w:rsidR="00F65EF6">
        <w:t xml:space="preserve">and </w:t>
      </w:r>
      <w:r w:rsidR="0052212E" w:rsidRPr="000D560D">
        <w:t>di</w:t>
      </w:r>
      <w:r w:rsidR="0052212E">
        <w:t>version</w:t>
      </w:r>
      <w:r w:rsidR="0052212E" w:rsidRPr="000D560D">
        <w:t xml:space="preserve"> of funds from cardiac surgery to COVID</w:t>
      </w:r>
      <w:r w:rsidR="0052212E">
        <w:t>-</w:t>
      </w:r>
      <w:r w:rsidR="0052212E" w:rsidRPr="000D560D">
        <w:t xml:space="preserve">19 areas </w:t>
      </w:r>
      <w:r w:rsidR="00D436A3">
        <w:t>are some of the reason</w:t>
      </w:r>
      <w:r w:rsidR="00F65EF6">
        <w:t>s</w:t>
      </w:r>
      <w:r w:rsidR="00D436A3">
        <w:t xml:space="preserve"> which may </w:t>
      </w:r>
      <w:proofErr w:type="spellStart"/>
      <w:r w:rsidR="00D436A3">
        <w:t>jeoperdize</w:t>
      </w:r>
      <w:proofErr w:type="spellEnd"/>
      <w:r w:rsidR="00D436A3">
        <w:t xml:space="preserve"> cardiac surgery in Pakistan</w:t>
      </w:r>
      <w:r w:rsidR="00F65EF6">
        <w:t>.</w:t>
      </w:r>
      <w:r w:rsidR="00D436A3">
        <w:t xml:space="preserve"> </w:t>
      </w:r>
    </w:p>
    <w:p w14:paraId="1ED87F6A" w14:textId="77777777" w:rsidR="00F65EF6" w:rsidRDefault="00F65EF6" w:rsidP="00D436A3">
      <w:pPr>
        <w:spacing w:line="480" w:lineRule="auto"/>
      </w:pPr>
    </w:p>
    <w:p w14:paraId="33291654" w14:textId="04FDC45B" w:rsidR="00A253BA" w:rsidRDefault="00A253BA" w:rsidP="00A253BA">
      <w:pPr>
        <w:spacing w:line="480" w:lineRule="auto"/>
      </w:pPr>
      <w:r>
        <w:t xml:space="preserve">Cardiac surgery </w:t>
      </w:r>
      <w:r w:rsidRPr="000D23A9">
        <w:t>has undergone dramatic</w:t>
      </w:r>
      <w:r w:rsidR="009F66C6">
        <w:t xml:space="preserve"> changes </w:t>
      </w:r>
      <w:r>
        <w:t>along with suspension of training and research, exams being postponed</w:t>
      </w:r>
      <w:r w:rsidR="00F65EF6">
        <w:t>,</w:t>
      </w:r>
      <w:r>
        <w:t xml:space="preserve"> and </w:t>
      </w:r>
      <w:r w:rsidR="00F65EF6">
        <w:t xml:space="preserve">an </w:t>
      </w:r>
      <w:r>
        <w:t>increased number of cardiac patients</w:t>
      </w:r>
      <w:r w:rsidRPr="00276AB5">
        <w:t xml:space="preserve">. </w:t>
      </w:r>
    </w:p>
    <w:p w14:paraId="16628C56" w14:textId="77777777" w:rsidR="00F65EF6" w:rsidRDefault="00F65EF6" w:rsidP="00A253BA">
      <w:pPr>
        <w:spacing w:line="480" w:lineRule="auto"/>
        <w:rPr>
          <w:b/>
        </w:rPr>
      </w:pPr>
    </w:p>
    <w:p w14:paraId="4A4A6BF5" w14:textId="77777777" w:rsidR="00A253BA" w:rsidRPr="000D560D" w:rsidRDefault="00A253BA" w:rsidP="00A253BA">
      <w:pPr>
        <w:spacing w:line="480" w:lineRule="auto"/>
        <w:rPr>
          <w:b/>
        </w:rPr>
      </w:pPr>
      <w:r w:rsidRPr="000D560D">
        <w:rPr>
          <w:b/>
        </w:rPr>
        <w:t>Clinical practices:</w:t>
      </w:r>
    </w:p>
    <w:p w14:paraId="241C6EDF" w14:textId="408196C6" w:rsidR="00A253BA" w:rsidRPr="00766A48" w:rsidRDefault="00A253BA" w:rsidP="00766A48">
      <w:pPr>
        <w:pStyle w:val="ListParagraph"/>
        <w:numPr>
          <w:ilvl w:val="0"/>
          <w:numId w:val="2"/>
        </w:numPr>
        <w:spacing w:line="480" w:lineRule="auto"/>
        <w:rPr>
          <w:b/>
        </w:rPr>
      </w:pPr>
      <w:r w:rsidRPr="00766A48">
        <w:rPr>
          <w:b/>
        </w:rPr>
        <w:t>Limiting Exposure:</w:t>
      </w:r>
    </w:p>
    <w:p w14:paraId="71D624D2" w14:textId="77777777" w:rsidR="00A253BA" w:rsidRPr="000D560D" w:rsidRDefault="00A253BA" w:rsidP="00A253BA">
      <w:pPr>
        <w:spacing w:line="480" w:lineRule="auto"/>
      </w:pPr>
      <w:r w:rsidRPr="000D560D">
        <w:t>The COVID-19 pandemic has put mounting pressur</w:t>
      </w:r>
      <w:r>
        <w:t xml:space="preserve">e on health services with an exponential increase in the number of cases. </w:t>
      </w:r>
      <w:r w:rsidRPr="000D560D">
        <w:t>Thus</w:t>
      </w:r>
      <w:r>
        <w:t>,</w:t>
      </w:r>
      <w:r w:rsidRPr="000D560D">
        <w:t xml:space="preserve"> the decision of whether or not to perform cardiac surgery is a critical one with there being risk of exposing</w:t>
      </w:r>
      <w:r>
        <w:t xml:space="preserve"> these patients to a possible </w:t>
      </w:r>
      <w:r w:rsidRPr="000D560D">
        <w:t>COVID</w:t>
      </w:r>
      <w:r>
        <w:t>-</w:t>
      </w:r>
      <w:r w:rsidRPr="000D560D">
        <w:t>19   infection during admission and getting health care workers exposed to potential COVID</w:t>
      </w:r>
      <w:r>
        <w:t>-</w:t>
      </w:r>
      <w:r w:rsidRPr="000D560D">
        <w:t>19   patients.</w:t>
      </w:r>
    </w:p>
    <w:p w14:paraId="0229877B" w14:textId="77777777" w:rsidR="00F65EF6" w:rsidRDefault="00F65EF6" w:rsidP="00A253BA">
      <w:pPr>
        <w:spacing w:line="480" w:lineRule="auto"/>
      </w:pPr>
    </w:p>
    <w:p w14:paraId="3F4F74E4" w14:textId="172F696A" w:rsidR="00A253BA" w:rsidRPr="000D560D" w:rsidRDefault="00A253BA" w:rsidP="00A253BA">
      <w:pPr>
        <w:spacing w:line="480" w:lineRule="auto"/>
      </w:pPr>
      <w:r w:rsidRPr="000D560D">
        <w:t>All patients requiring surgery must be treated as positive until proven otherwise</w:t>
      </w:r>
      <w:r>
        <w:t>,</w:t>
      </w:r>
      <w:r w:rsidRPr="000D560D">
        <w:t xml:space="preserve"> thus limiting exposure. Provision of PPE and implementing strict rules and clear protocols to abide is the first goal to prevent spread. All patients presenting to clinic should be advised to wear masks and</w:t>
      </w:r>
      <w:r w:rsidR="008E51E5">
        <w:t xml:space="preserve"> observe social </w:t>
      </w:r>
      <w:proofErr w:type="spellStart"/>
      <w:r w:rsidRPr="000D560D">
        <w:t>distance</w:t>
      </w:r>
      <w:r w:rsidR="001B11FE">
        <w:t>ing</w:t>
      </w:r>
      <w:proofErr w:type="spellEnd"/>
      <w:r w:rsidRPr="000D560D">
        <w:t>. They should be triaged for COVID</w:t>
      </w:r>
      <w:r>
        <w:t>-</w:t>
      </w:r>
      <w:r w:rsidRPr="000D560D">
        <w:t xml:space="preserve">19 before they enter the clinic. All patients booked for a case are </w:t>
      </w:r>
      <w:r w:rsidR="001807C3">
        <w:t>advised to get tested for COVID-</w:t>
      </w:r>
      <w:r w:rsidRPr="000D560D">
        <w:t xml:space="preserve">19 before surgery. </w:t>
      </w:r>
    </w:p>
    <w:p w14:paraId="6644182E" w14:textId="10EBD24A" w:rsidR="00A253BA" w:rsidRPr="000D560D" w:rsidRDefault="00A253BA" w:rsidP="00A253BA">
      <w:pPr>
        <w:spacing w:line="480" w:lineRule="auto"/>
      </w:pPr>
      <w:r w:rsidRPr="000D560D">
        <w:lastRenderedPageBreak/>
        <w:t>Another important factor for consideration is the transport of COVID</w:t>
      </w:r>
      <w:r w:rsidR="00F65EF6">
        <w:t>-19</w:t>
      </w:r>
      <w:r w:rsidRPr="000D560D">
        <w:t xml:space="preserve"> patients. The transit should be kept as short as possible, with a direct route separate and away from other patients to decrease exposure. All transferring staff should be equipped with PPE. </w:t>
      </w:r>
    </w:p>
    <w:p w14:paraId="2A2CDEA1" w14:textId="77777777" w:rsidR="00F65EF6" w:rsidRDefault="00F65EF6" w:rsidP="00A253BA">
      <w:pPr>
        <w:spacing w:line="480" w:lineRule="auto"/>
      </w:pPr>
    </w:p>
    <w:p w14:paraId="5D60963E" w14:textId="06055B2B" w:rsidR="00A253BA" w:rsidRPr="000D560D" w:rsidRDefault="00A253BA" w:rsidP="00A253BA">
      <w:pPr>
        <w:spacing w:line="480" w:lineRule="auto"/>
      </w:pPr>
      <w:r w:rsidRPr="000D560D">
        <w:t xml:space="preserve">All elective cases </w:t>
      </w:r>
      <w:r w:rsidR="00F65EF6">
        <w:t>should</w:t>
      </w:r>
      <w:r w:rsidRPr="000D560D">
        <w:t xml:space="preserve"> be cancelled and only emergencies are to be performed.</w:t>
      </w:r>
      <w:r w:rsidR="00F65EF6">
        <w:t xml:space="preserve"> </w:t>
      </w:r>
      <w:r w:rsidRPr="000D560D">
        <w:t>All associated staff should be trained to correctly don, doff</w:t>
      </w:r>
      <w:r w:rsidR="00F65EF6">
        <w:t>,</w:t>
      </w:r>
      <w:r w:rsidRPr="000D560D">
        <w:t xml:space="preserve"> and dispose </w:t>
      </w:r>
      <w:proofErr w:type="spellStart"/>
      <w:r w:rsidRPr="000D560D">
        <w:t>o</w:t>
      </w:r>
      <w:r w:rsidR="009F66C6">
        <w:t>f</w:t>
      </w:r>
      <w:r w:rsidRPr="000D560D">
        <w:t>f</w:t>
      </w:r>
      <w:proofErr w:type="spellEnd"/>
      <w:r w:rsidRPr="000D560D">
        <w:t xml:space="preserve"> PPE. Getting COVID</w:t>
      </w:r>
      <w:r>
        <w:t>-</w:t>
      </w:r>
      <w:r w:rsidRPr="000D560D">
        <w:t xml:space="preserve">19 prior to emergency may not be possible so in that case such patients are to be performed in </w:t>
      </w:r>
      <w:r w:rsidR="00356D8C">
        <w:t xml:space="preserve">a </w:t>
      </w:r>
      <w:r w:rsidRPr="000D560D">
        <w:t>COVID</w:t>
      </w:r>
      <w:r w:rsidR="00D13151">
        <w:t>-</w:t>
      </w:r>
      <w:r w:rsidR="00356D8C">
        <w:t>19-</w:t>
      </w:r>
      <w:r w:rsidR="00D13151">
        <w:t>dedicated operating room (OR)</w:t>
      </w:r>
      <w:r w:rsidR="00356D8C">
        <w:t xml:space="preserve"> </w:t>
      </w:r>
      <w:r w:rsidR="00D13151">
        <w:t>(9</w:t>
      </w:r>
      <w:r w:rsidRPr="000D560D">
        <w:t xml:space="preserve">). These are </w:t>
      </w:r>
      <w:r w:rsidR="00356D8C">
        <w:t>n</w:t>
      </w:r>
      <w:r w:rsidRPr="000D560D">
        <w:t>egative pressure ORs with a higher air exchange cycle rate to reduce the vira</w:t>
      </w:r>
      <w:r w:rsidR="00D13151">
        <w:t>l load within the OR</w:t>
      </w:r>
      <w:r w:rsidR="00356D8C">
        <w:t xml:space="preserve"> </w:t>
      </w:r>
      <w:r w:rsidR="00D13151">
        <w:t>(10,</w:t>
      </w:r>
      <w:r w:rsidR="00356D8C">
        <w:t xml:space="preserve"> </w:t>
      </w:r>
      <w:r w:rsidR="00D13151">
        <w:t>11</w:t>
      </w:r>
      <w:r w:rsidRPr="000D560D">
        <w:t>)</w:t>
      </w:r>
      <w:r w:rsidR="00356D8C">
        <w:t>.</w:t>
      </w:r>
    </w:p>
    <w:p w14:paraId="05809D98" w14:textId="77777777" w:rsidR="00356D8C" w:rsidRDefault="00356D8C" w:rsidP="00A253BA">
      <w:pPr>
        <w:spacing w:line="480" w:lineRule="auto"/>
      </w:pPr>
    </w:p>
    <w:p w14:paraId="5D70BA30" w14:textId="4E51558F" w:rsidR="00A253BA" w:rsidRPr="000D560D" w:rsidRDefault="00A253BA" w:rsidP="00A253BA">
      <w:pPr>
        <w:spacing w:line="480" w:lineRule="auto"/>
      </w:pPr>
      <w:r w:rsidRPr="000D560D">
        <w:t xml:space="preserve">When in </w:t>
      </w:r>
      <w:r w:rsidR="00356D8C">
        <w:t xml:space="preserve">the </w:t>
      </w:r>
      <w:r w:rsidRPr="000D560D">
        <w:t>OR</w:t>
      </w:r>
      <w:r w:rsidR="00356D8C">
        <w:t>,</w:t>
      </w:r>
      <w:r w:rsidRPr="000D560D">
        <w:t xml:space="preserve"> it is essential to decrease the OR population to a minimum to limit exposure. Also minimize the equipment in </w:t>
      </w:r>
      <w:r w:rsidR="00356D8C">
        <w:t xml:space="preserve">the </w:t>
      </w:r>
      <w:r w:rsidRPr="000D560D">
        <w:t>OR to only necessary ones required for the procedure.</w:t>
      </w:r>
      <w:r w:rsidR="00356D8C">
        <w:t xml:space="preserve"> </w:t>
      </w:r>
      <w:r w:rsidRPr="000D560D">
        <w:t xml:space="preserve">All PPE </w:t>
      </w:r>
      <w:r w:rsidR="00356D8C">
        <w:t>should</w:t>
      </w:r>
      <w:r w:rsidRPr="000D560D">
        <w:t xml:space="preserve"> be restocked in </w:t>
      </w:r>
      <w:r w:rsidR="00356D8C">
        <w:t xml:space="preserve">the </w:t>
      </w:r>
      <w:r w:rsidRPr="000D560D">
        <w:t>COVID</w:t>
      </w:r>
      <w:r w:rsidR="00356D8C">
        <w:t>-19</w:t>
      </w:r>
      <w:r w:rsidRPr="000D560D">
        <w:t xml:space="preserve"> OR .Handling of tissues, instruments</w:t>
      </w:r>
      <w:r w:rsidR="00356D8C">
        <w:t>,</w:t>
      </w:r>
      <w:r w:rsidRPr="000D560D">
        <w:t xml:space="preserve"> and l</w:t>
      </w:r>
      <w:r w:rsidR="00356D8C">
        <w:t>i</w:t>
      </w:r>
      <w:r w:rsidRPr="000D560D">
        <w:t>n</w:t>
      </w:r>
      <w:r w:rsidR="00356D8C">
        <w:t>e</w:t>
      </w:r>
      <w:r w:rsidRPr="000D560D">
        <w:t xml:space="preserve">n </w:t>
      </w:r>
      <w:r w:rsidR="00D13151">
        <w:t>should be adequately managed</w:t>
      </w:r>
      <w:r w:rsidR="00356D8C">
        <w:t xml:space="preserve"> </w:t>
      </w:r>
      <w:r w:rsidR="00D13151">
        <w:t>(12</w:t>
      </w:r>
      <w:r w:rsidRPr="000D560D">
        <w:t>)</w:t>
      </w:r>
      <w:r w:rsidR="00356D8C">
        <w:t>.</w:t>
      </w:r>
    </w:p>
    <w:p w14:paraId="406CFF32" w14:textId="77777777" w:rsidR="00356D8C" w:rsidRDefault="00356D8C" w:rsidP="00A253BA">
      <w:pPr>
        <w:spacing w:line="480" w:lineRule="auto"/>
      </w:pPr>
    </w:p>
    <w:p w14:paraId="48A3B255" w14:textId="55EAB314" w:rsidR="00A253BA" w:rsidRPr="000D560D" w:rsidRDefault="00A253BA" w:rsidP="00A253BA">
      <w:pPr>
        <w:spacing w:line="480" w:lineRule="auto"/>
      </w:pPr>
      <w:r w:rsidRPr="000D560D">
        <w:t>Careful planning is important to contain exposure. This requires having discussion</w:t>
      </w:r>
      <w:r w:rsidR="00356D8C">
        <w:t>s</w:t>
      </w:r>
      <w:r w:rsidRPr="000D560D">
        <w:t xml:space="preserve"> with the </w:t>
      </w:r>
      <w:proofErr w:type="spellStart"/>
      <w:r w:rsidRPr="000D560D">
        <w:t>anesthesiologist</w:t>
      </w:r>
      <w:proofErr w:type="spellEnd"/>
      <w:r w:rsidRPr="000D560D">
        <w:t xml:space="preserve">, technician, </w:t>
      </w:r>
      <w:proofErr w:type="spellStart"/>
      <w:r w:rsidRPr="000D560D">
        <w:t>perfusionist</w:t>
      </w:r>
      <w:proofErr w:type="spellEnd"/>
      <w:r w:rsidR="00356D8C">
        <w:t>,</w:t>
      </w:r>
      <w:r w:rsidRPr="000D560D">
        <w:t xml:space="preserve"> and the surgical assistant prior to proceeding with the case. Anesthetists should use disposable airway equipment, </w:t>
      </w:r>
      <w:r w:rsidR="00356D8C">
        <w:t xml:space="preserve">and </w:t>
      </w:r>
      <w:r w:rsidRPr="000D560D">
        <w:t>they should have respirators on duri</w:t>
      </w:r>
      <w:r w:rsidR="00D13151">
        <w:t>ng laryngoscopy and intubation</w:t>
      </w:r>
      <w:r w:rsidR="00356D8C">
        <w:t xml:space="preserve"> </w:t>
      </w:r>
      <w:r w:rsidR="00D13151">
        <w:t>(13</w:t>
      </w:r>
      <w:r w:rsidRPr="000D560D">
        <w:t>).</w:t>
      </w:r>
      <w:r w:rsidR="00356D8C">
        <w:t xml:space="preserve"> </w:t>
      </w:r>
      <w:r w:rsidRPr="000D560D">
        <w:t>Avoid awake intubations. If possible</w:t>
      </w:r>
      <w:r w:rsidR="00356D8C">
        <w:t>,</w:t>
      </w:r>
      <w:r w:rsidRPr="000D560D">
        <w:t xml:space="preserve"> a dedicated ventilator should be used for general anesthesia.</w:t>
      </w:r>
    </w:p>
    <w:p w14:paraId="4C8C3ACD" w14:textId="77777777" w:rsidR="00356D8C" w:rsidRDefault="00356D8C" w:rsidP="00A253BA">
      <w:pPr>
        <w:spacing w:line="480" w:lineRule="auto"/>
      </w:pPr>
    </w:p>
    <w:p w14:paraId="4AFD3A20" w14:textId="76C7A98F" w:rsidR="00A253BA" w:rsidRPr="000D560D" w:rsidRDefault="00A253BA" w:rsidP="00A253BA">
      <w:pPr>
        <w:spacing w:line="480" w:lineRule="auto"/>
      </w:pPr>
      <w:r w:rsidRPr="000D560D">
        <w:lastRenderedPageBreak/>
        <w:t>Similarly</w:t>
      </w:r>
      <w:r w:rsidR="00356D8C">
        <w:t>,</w:t>
      </w:r>
      <w:r w:rsidRPr="000D560D">
        <w:t xml:space="preserve"> </w:t>
      </w:r>
      <w:proofErr w:type="spellStart"/>
      <w:r w:rsidRPr="000D560D">
        <w:t>perfussionist</w:t>
      </w:r>
      <w:r w:rsidR="00356D8C">
        <w:t>s</w:t>
      </w:r>
      <w:proofErr w:type="spellEnd"/>
      <w:r w:rsidRPr="000D560D">
        <w:t xml:space="preserve"> should have a dedicated bypass machine for COVID</w:t>
      </w:r>
      <w:r w:rsidR="00356D8C">
        <w:t>-19</w:t>
      </w:r>
      <w:r w:rsidRPr="000D560D">
        <w:t xml:space="preserve"> patients. Full PPE precautions should be observed. Adequate care should be taken to prevent contact with bodily fluids. ECMO can be considered in carefu</w:t>
      </w:r>
      <w:r w:rsidR="00D13151">
        <w:t>lly selected COVID-19 patients</w:t>
      </w:r>
      <w:r w:rsidR="00356D8C">
        <w:t xml:space="preserve"> </w:t>
      </w:r>
      <w:r w:rsidR="00D13151">
        <w:t>(14,</w:t>
      </w:r>
      <w:r w:rsidR="00356D8C">
        <w:t xml:space="preserve"> </w:t>
      </w:r>
      <w:r w:rsidR="00D13151">
        <w:t>15</w:t>
      </w:r>
      <w:r w:rsidRPr="000D560D">
        <w:t>)</w:t>
      </w:r>
      <w:r w:rsidR="00356D8C">
        <w:t>.</w:t>
      </w:r>
    </w:p>
    <w:p w14:paraId="64C0C177" w14:textId="77777777" w:rsidR="00356D8C" w:rsidRDefault="00356D8C" w:rsidP="00A253BA">
      <w:pPr>
        <w:spacing w:line="480" w:lineRule="auto"/>
        <w:rPr>
          <w:b/>
        </w:rPr>
      </w:pPr>
    </w:p>
    <w:p w14:paraId="6FABAFE5" w14:textId="77777777" w:rsidR="00A253BA" w:rsidRPr="000D560D" w:rsidRDefault="00A253BA" w:rsidP="00A253BA">
      <w:pPr>
        <w:spacing w:line="480" w:lineRule="auto"/>
        <w:rPr>
          <w:b/>
        </w:rPr>
      </w:pPr>
      <w:r w:rsidRPr="000D560D">
        <w:rPr>
          <w:b/>
        </w:rPr>
        <w:t>Teaching and Training:</w:t>
      </w:r>
    </w:p>
    <w:p w14:paraId="2887CEF7" w14:textId="275DC678" w:rsidR="00A253BA" w:rsidRPr="000D560D" w:rsidRDefault="00A253BA" w:rsidP="00A253BA">
      <w:pPr>
        <w:spacing w:line="480" w:lineRule="auto"/>
      </w:pPr>
      <w:r w:rsidRPr="000D560D">
        <w:t>COVID</w:t>
      </w:r>
      <w:r w:rsidR="00356D8C">
        <w:t>-19</w:t>
      </w:r>
      <w:r w:rsidRPr="000D560D">
        <w:t xml:space="preserve"> has had a</w:t>
      </w:r>
      <w:r w:rsidR="002F014D">
        <w:t xml:space="preserve"> profound </w:t>
      </w:r>
      <w:r w:rsidRPr="000D560D">
        <w:t>impact as far as teaching and training of residents and fellows is concerned. Keeping in view the risk of exposure and spread of disease</w:t>
      </w:r>
      <w:r w:rsidR="002F014D">
        <w:t>,</w:t>
      </w:r>
      <w:r w:rsidRPr="000D560D">
        <w:t xml:space="preserve"> travel has been restricted</w:t>
      </w:r>
      <w:r w:rsidR="00356D8C">
        <w:t xml:space="preserve">, </w:t>
      </w:r>
      <w:r w:rsidRPr="000D560D">
        <w:t xml:space="preserve">medical meetings banned, </w:t>
      </w:r>
      <w:r w:rsidR="00356D8C">
        <w:t xml:space="preserve">and </w:t>
      </w:r>
      <w:r w:rsidRPr="000D560D">
        <w:t>conferences cancelled. Specialized Rotas have been designed to limit exposure of health care workers (10). All this has h</w:t>
      </w:r>
      <w:r w:rsidR="00E90E74">
        <w:t>alted</w:t>
      </w:r>
      <w:r w:rsidRPr="000D560D">
        <w:t xml:space="preserve"> teaching and training opportunities for trainees. However</w:t>
      </w:r>
      <w:r w:rsidR="00356D8C">
        <w:t>,</w:t>
      </w:r>
      <w:r w:rsidRPr="000D560D">
        <w:t xml:space="preserve"> </w:t>
      </w:r>
      <w:r w:rsidR="00E90E74">
        <w:t>the webinar and zoom meetings have</w:t>
      </w:r>
      <w:r w:rsidRPr="000D560D">
        <w:t xml:space="preserve"> brought the medical community together with international collaborations with hospitals, planning of emergency situations, use of social media, </w:t>
      </w:r>
      <w:r w:rsidR="00356D8C">
        <w:t xml:space="preserve">and </w:t>
      </w:r>
      <w:r>
        <w:t>synchronous and asynchronous teaching and telemedicine</w:t>
      </w:r>
      <w:r w:rsidRPr="000D560D">
        <w:t>. All this has bridged the gap between knowledge and training for these young learners.</w:t>
      </w:r>
    </w:p>
    <w:p w14:paraId="3505DF66" w14:textId="77777777" w:rsidR="00356D8C" w:rsidRDefault="00356D8C" w:rsidP="00A253BA">
      <w:pPr>
        <w:spacing w:line="480" w:lineRule="auto"/>
        <w:rPr>
          <w:b/>
        </w:rPr>
      </w:pPr>
    </w:p>
    <w:p w14:paraId="7D1BAD6C" w14:textId="77777777" w:rsidR="00A253BA" w:rsidRPr="000D560D" w:rsidRDefault="00A253BA" w:rsidP="00A253BA">
      <w:pPr>
        <w:spacing w:line="480" w:lineRule="auto"/>
        <w:rPr>
          <w:b/>
        </w:rPr>
      </w:pPr>
      <w:r w:rsidRPr="000D560D">
        <w:rPr>
          <w:b/>
        </w:rPr>
        <w:t xml:space="preserve">Research </w:t>
      </w:r>
    </w:p>
    <w:p w14:paraId="29D90451" w14:textId="51C3B681" w:rsidR="00A253BA" w:rsidRPr="00A253BA" w:rsidRDefault="00A253BA" w:rsidP="00A253BA">
      <w:pPr>
        <w:spacing w:line="480" w:lineRule="auto"/>
      </w:pPr>
      <w:r>
        <w:t>Empirical r</w:t>
      </w:r>
      <w:r w:rsidRPr="000D560D">
        <w:t>esearch</w:t>
      </w:r>
      <w:r>
        <w:t xml:space="preserve">es are required </w:t>
      </w:r>
      <w:r w:rsidRPr="000D560D">
        <w:t xml:space="preserve">to better understand the virus and the outbreak. There is immense ground </w:t>
      </w:r>
      <w:r w:rsidR="00356D8C">
        <w:t xml:space="preserve">to cover </w:t>
      </w:r>
      <w:r w:rsidRPr="000D560D">
        <w:t>when it comes to researching COVID</w:t>
      </w:r>
      <w:r w:rsidR="00505291">
        <w:t>-19</w:t>
      </w:r>
      <w:r w:rsidRPr="000D560D">
        <w:t xml:space="preserve"> and </w:t>
      </w:r>
      <w:r w:rsidR="00356D8C">
        <w:t>c</w:t>
      </w:r>
      <w:r w:rsidRPr="000D560D">
        <w:t xml:space="preserve">ardiac surgery. We have seen a decreasing </w:t>
      </w:r>
      <w:r w:rsidR="00E90E74">
        <w:t>number</w:t>
      </w:r>
      <w:r w:rsidRPr="000D560D">
        <w:t xml:space="preserve"> of patients presenting with myocardial infarction</w:t>
      </w:r>
      <w:r w:rsidR="00E90E74">
        <w:t xml:space="preserve"> as </w:t>
      </w:r>
      <w:proofErr w:type="gramStart"/>
      <w:r w:rsidR="00E90E74">
        <w:t>reported  internationall</w:t>
      </w:r>
      <w:r w:rsidR="004C0895">
        <w:t>y</w:t>
      </w:r>
      <w:proofErr w:type="gramEnd"/>
      <w:r w:rsidR="004C0895">
        <w:t xml:space="preserve">. There is also a trend towards myocardial infarction patients reporting late </w:t>
      </w:r>
      <w:r w:rsidR="00505291">
        <w:t xml:space="preserve">with complications </w:t>
      </w:r>
      <w:r w:rsidR="004C0895">
        <w:t>to hospital</w:t>
      </w:r>
      <w:r w:rsidR="00505291">
        <w:t>. T</w:t>
      </w:r>
      <w:r w:rsidRPr="000D560D">
        <w:t>here are cardiac implications of COVID</w:t>
      </w:r>
      <w:r w:rsidR="00505291">
        <w:t>-19</w:t>
      </w:r>
      <w:r w:rsidRPr="000D560D">
        <w:t xml:space="preserve">, </w:t>
      </w:r>
      <w:r w:rsidR="00356D8C">
        <w:t xml:space="preserve">and </w:t>
      </w:r>
      <w:r w:rsidRPr="000D560D">
        <w:t>the effect of COVID</w:t>
      </w:r>
      <w:r w:rsidR="00356D8C">
        <w:t>-19</w:t>
      </w:r>
      <w:r w:rsidRPr="000D560D">
        <w:t xml:space="preserve"> on the immune and coagul</w:t>
      </w:r>
      <w:r>
        <w:t>ation system is a burning topi</w:t>
      </w:r>
      <w:r w:rsidR="00356D8C">
        <w:t>c.</w:t>
      </w:r>
      <w:r w:rsidRPr="000D560D">
        <w:t xml:space="preserve"> </w:t>
      </w:r>
      <w:r w:rsidR="00356D8C">
        <w:t>T</w:t>
      </w:r>
      <w:r w:rsidRPr="000D560D">
        <w:t>hese and similar topics can be worked up on to have a better understanding of the disease.</w:t>
      </w:r>
    </w:p>
    <w:p w14:paraId="17958E07" w14:textId="77777777" w:rsidR="00356D8C" w:rsidRDefault="00356D8C" w:rsidP="007A47E0">
      <w:pPr>
        <w:spacing w:line="480" w:lineRule="auto"/>
        <w:rPr>
          <w:b/>
        </w:rPr>
      </w:pPr>
    </w:p>
    <w:p w14:paraId="0587697A" w14:textId="5C3D444F" w:rsidR="007A47E0" w:rsidRPr="007A47E0" w:rsidRDefault="007A47E0" w:rsidP="007A47E0">
      <w:pPr>
        <w:spacing w:line="480" w:lineRule="auto"/>
        <w:rPr>
          <w:b/>
        </w:rPr>
      </w:pPr>
      <w:r>
        <w:rPr>
          <w:b/>
        </w:rPr>
        <w:lastRenderedPageBreak/>
        <w:t>Future challenges/</w:t>
      </w:r>
      <w:r w:rsidRPr="007A47E0">
        <w:rPr>
          <w:b/>
        </w:rPr>
        <w:t>CONCLUSION</w:t>
      </w:r>
    </w:p>
    <w:p w14:paraId="36E61CD3" w14:textId="5F766348" w:rsidR="007A47E0" w:rsidRDefault="007A47E0" w:rsidP="007A47E0">
      <w:pPr>
        <w:spacing w:line="480" w:lineRule="auto"/>
      </w:pPr>
      <w:r w:rsidRPr="007A47E0">
        <w:t xml:space="preserve">The COVID‐19 pandemic </w:t>
      </w:r>
      <w:r>
        <w:t>has affected health care systems globally with uncertainty of decisions by the hierarchy of positions</w:t>
      </w:r>
      <w:r w:rsidRPr="007A47E0">
        <w:t xml:space="preserve">. </w:t>
      </w:r>
      <w:r>
        <w:t>Massive and large scale researches are being conducted to understand the disease epidemiology, develop preventive treatments</w:t>
      </w:r>
      <w:r w:rsidR="00356D8C">
        <w:t>,</w:t>
      </w:r>
      <w:r>
        <w:t xml:space="preserve"> and establish management protocols. </w:t>
      </w:r>
    </w:p>
    <w:p w14:paraId="5BCB9899" w14:textId="77777777" w:rsidR="00356D8C" w:rsidRDefault="00356D8C" w:rsidP="000D560D">
      <w:pPr>
        <w:spacing w:line="480" w:lineRule="auto"/>
      </w:pPr>
    </w:p>
    <w:p w14:paraId="34ECAAA3" w14:textId="3572758C" w:rsidR="007E6EBE" w:rsidRPr="000D560D" w:rsidRDefault="00B708AA" w:rsidP="000D560D">
      <w:pPr>
        <w:spacing w:line="480" w:lineRule="auto"/>
      </w:pPr>
      <w:r>
        <w:t>With</w:t>
      </w:r>
      <w:r w:rsidR="007A47E0">
        <w:t xml:space="preserve"> </w:t>
      </w:r>
      <w:r w:rsidR="007E6EBE" w:rsidRPr="000D560D">
        <w:t>surgeries being cancelled</w:t>
      </w:r>
      <w:r w:rsidR="00BD0D79">
        <w:t xml:space="preserve">, </w:t>
      </w:r>
      <w:r w:rsidR="00356D8C">
        <w:t xml:space="preserve">a </w:t>
      </w:r>
      <w:r w:rsidR="00BD0D79">
        <w:t>huge</w:t>
      </w:r>
      <w:r w:rsidR="00BD0D79" w:rsidRPr="000D560D">
        <w:t xml:space="preserve"> back log </w:t>
      </w:r>
      <w:r w:rsidR="00BD0D79">
        <w:t>of awaited surgical patients, HCPs exposed</w:t>
      </w:r>
      <w:r w:rsidR="00356D8C">
        <w:t>,</w:t>
      </w:r>
      <w:r w:rsidR="00BD0D79">
        <w:t xml:space="preserve"> and senior surgeons, doctors</w:t>
      </w:r>
      <w:r w:rsidR="00356D8C">
        <w:t>,</w:t>
      </w:r>
      <w:r w:rsidR="00BD0D79">
        <w:t xml:space="preserve"> and paramedic staff losing their battle to </w:t>
      </w:r>
      <w:r w:rsidR="00356D8C">
        <w:t xml:space="preserve">the </w:t>
      </w:r>
      <w:r w:rsidR="00BD0D79">
        <w:t xml:space="preserve">disease </w:t>
      </w:r>
      <w:r w:rsidR="007A47E0">
        <w:t xml:space="preserve">has burdened the system </w:t>
      </w:r>
      <w:r w:rsidR="00BD0D79">
        <w:t xml:space="preserve">profoundly. </w:t>
      </w:r>
      <w:r>
        <w:t>The future seems blurred with huge financial crises, reduced t</w:t>
      </w:r>
      <w:r w:rsidR="007E6EBE" w:rsidRPr="000D560D">
        <w:t>raining and teac</w:t>
      </w:r>
      <w:r>
        <w:t>hing of surgical skills</w:t>
      </w:r>
      <w:r w:rsidR="00356D8C">
        <w:t>,</w:t>
      </w:r>
      <w:r>
        <w:t xml:space="preserve"> and cancellation of learning forums</w:t>
      </w:r>
      <w:r w:rsidR="00BD0D79">
        <w:t xml:space="preserve">, </w:t>
      </w:r>
      <w:r w:rsidR="00356D8C">
        <w:t xml:space="preserve">and </w:t>
      </w:r>
      <w:r w:rsidR="00BD0D79">
        <w:t>the true cost of COVID</w:t>
      </w:r>
      <w:r w:rsidR="00356D8C">
        <w:t>-19</w:t>
      </w:r>
      <w:r w:rsidR="00BD0D79">
        <w:t xml:space="preserve"> is yet</w:t>
      </w:r>
      <w:r w:rsidR="00A811C5">
        <w:t xml:space="preserve"> to be estima</w:t>
      </w:r>
      <w:r w:rsidR="00BD0D79">
        <w:t>ted.</w:t>
      </w:r>
    </w:p>
    <w:p w14:paraId="765AFCD6" w14:textId="77777777" w:rsidR="001902EB" w:rsidRDefault="001902EB">
      <w:pPr>
        <w:rPr>
          <w:b/>
        </w:rPr>
      </w:pPr>
      <w:r>
        <w:rPr>
          <w:b/>
        </w:rPr>
        <w:br w:type="page"/>
      </w:r>
    </w:p>
    <w:p w14:paraId="1BA2A4D7" w14:textId="77777777" w:rsidR="00482EA1" w:rsidRPr="000D560D" w:rsidRDefault="0089571B" w:rsidP="000D560D">
      <w:pPr>
        <w:spacing w:line="480" w:lineRule="auto"/>
        <w:rPr>
          <w:b/>
        </w:rPr>
      </w:pPr>
      <w:r w:rsidRPr="000D560D">
        <w:rPr>
          <w:b/>
        </w:rPr>
        <w:lastRenderedPageBreak/>
        <w:t>References:</w:t>
      </w:r>
    </w:p>
    <w:p w14:paraId="499A92C3" w14:textId="77777777" w:rsidR="0089571B" w:rsidRDefault="0089571B" w:rsidP="000D560D">
      <w:pPr>
        <w:pStyle w:val="ListParagraph"/>
        <w:numPr>
          <w:ilvl w:val="0"/>
          <w:numId w:val="1"/>
        </w:numPr>
        <w:spacing w:line="480" w:lineRule="auto"/>
        <w:rPr>
          <w:rFonts w:ascii="Times New Roman" w:hAnsi="Times New Roman" w:cs="Times New Roman"/>
          <w:sz w:val="24"/>
          <w:szCs w:val="24"/>
        </w:rPr>
      </w:pPr>
      <w:r w:rsidRPr="000D560D">
        <w:rPr>
          <w:rFonts w:ascii="Times New Roman" w:hAnsi="Times New Roman" w:cs="Times New Roman"/>
          <w:sz w:val="24"/>
          <w:szCs w:val="24"/>
        </w:rPr>
        <w:t>Novel Coronavirus (2019-nCoV) situation reports - World Health Organization (WHO)</w:t>
      </w:r>
    </w:p>
    <w:p w14:paraId="49FD27B1" w14:textId="77777777" w:rsidR="001807C3" w:rsidRDefault="001807C3" w:rsidP="001807C3">
      <w:pPr>
        <w:pStyle w:val="ListParagraph"/>
        <w:numPr>
          <w:ilvl w:val="0"/>
          <w:numId w:val="1"/>
        </w:numPr>
        <w:spacing w:line="480" w:lineRule="auto"/>
        <w:rPr>
          <w:rFonts w:ascii="Times New Roman" w:hAnsi="Times New Roman" w:cs="Times New Roman"/>
          <w:sz w:val="24"/>
          <w:szCs w:val="24"/>
        </w:rPr>
      </w:pPr>
      <w:r w:rsidRPr="001807C3">
        <w:rPr>
          <w:rFonts w:ascii="Times New Roman" w:hAnsi="Times New Roman" w:cs="Times New Roman"/>
          <w:sz w:val="24"/>
          <w:szCs w:val="24"/>
        </w:rPr>
        <w:t xml:space="preserve">Patel V, Jimenez E, Cornwell L, Tran T, </w:t>
      </w:r>
      <w:proofErr w:type="spellStart"/>
      <w:r w:rsidRPr="001807C3">
        <w:rPr>
          <w:rFonts w:ascii="Times New Roman" w:hAnsi="Times New Roman" w:cs="Times New Roman"/>
          <w:sz w:val="24"/>
          <w:szCs w:val="24"/>
        </w:rPr>
        <w:t>Paniagua</w:t>
      </w:r>
      <w:proofErr w:type="spellEnd"/>
      <w:r w:rsidRPr="001807C3">
        <w:rPr>
          <w:rFonts w:ascii="Times New Roman" w:hAnsi="Times New Roman" w:cs="Times New Roman"/>
          <w:sz w:val="24"/>
          <w:szCs w:val="24"/>
        </w:rPr>
        <w:t xml:space="preserve"> D, </w:t>
      </w:r>
      <w:proofErr w:type="spellStart"/>
      <w:r w:rsidRPr="001807C3">
        <w:rPr>
          <w:rFonts w:ascii="Times New Roman" w:hAnsi="Times New Roman" w:cs="Times New Roman"/>
          <w:sz w:val="24"/>
          <w:szCs w:val="24"/>
        </w:rPr>
        <w:t>Denktas</w:t>
      </w:r>
      <w:proofErr w:type="spellEnd"/>
      <w:r w:rsidRPr="001807C3">
        <w:rPr>
          <w:rFonts w:ascii="Times New Roman" w:hAnsi="Times New Roman" w:cs="Times New Roman"/>
          <w:sz w:val="24"/>
          <w:szCs w:val="24"/>
        </w:rPr>
        <w:t xml:space="preserve"> AE, Chou A, Hankins SJ, Bozkurt B, </w:t>
      </w:r>
      <w:proofErr w:type="spellStart"/>
      <w:r w:rsidRPr="001807C3">
        <w:rPr>
          <w:rFonts w:ascii="Times New Roman" w:hAnsi="Times New Roman" w:cs="Times New Roman"/>
          <w:sz w:val="24"/>
          <w:szCs w:val="24"/>
        </w:rPr>
        <w:t>Rosengart</w:t>
      </w:r>
      <w:proofErr w:type="spellEnd"/>
      <w:r w:rsidRPr="001807C3">
        <w:rPr>
          <w:rFonts w:ascii="Times New Roman" w:hAnsi="Times New Roman" w:cs="Times New Roman"/>
          <w:sz w:val="24"/>
          <w:szCs w:val="24"/>
        </w:rPr>
        <w:t xml:space="preserve"> TK, </w:t>
      </w:r>
      <w:proofErr w:type="spellStart"/>
      <w:r w:rsidRPr="001807C3">
        <w:rPr>
          <w:rFonts w:ascii="Times New Roman" w:hAnsi="Times New Roman" w:cs="Times New Roman"/>
          <w:sz w:val="24"/>
          <w:szCs w:val="24"/>
        </w:rPr>
        <w:t>Jneid</w:t>
      </w:r>
      <w:proofErr w:type="spellEnd"/>
      <w:r w:rsidRPr="001807C3">
        <w:rPr>
          <w:rFonts w:ascii="Times New Roman" w:hAnsi="Times New Roman" w:cs="Times New Roman"/>
          <w:sz w:val="24"/>
          <w:szCs w:val="24"/>
        </w:rPr>
        <w:t xml:space="preserve"> H. Cardiac Surgery during the COVID‐19 Pandemic: Perioperative Considerations and Triage Recommendations. Journal of the American Heart Association. 2020 May 16</w:t>
      </w:r>
      <w:proofErr w:type="gramStart"/>
      <w:r w:rsidRPr="001807C3">
        <w:rPr>
          <w:rFonts w:ascii="Times New Roman" w:hAnsi="Times New Roman" w:cs="Times New Roman"/>
          <w:sz w:val="24"/>
          <w:szCs w:val="24"/>
        </w:rPr>
        <w:t>;9:e017042</w:t>
      </w:r>
      <w:proofErr w:type="gramEnd"/>
      <w:r w:rsidRPr="001807C3">
        <w:rPr>
          <w:rFonts w:ascii="Times New Roman" w:hAnsi="Times New Roman" w:cs="Times New Roman"/>
          <w:sz w:val="24"/>
          <w:szCs w:val="24"/>
        </w:rPr>
        <w:t>.</w:t>
      </w:r>
    </w:p>
    <w:p w14:paraId="0FE89DE0" w14:textId="77777777" w:rsidR="00D13151" w:rsidRDefault="00D13151" w:rsidP="00D13151">
      <w:pPr>
        <w:pStyle w:val="ListParagraph"/>
        <w:numPr>
          <w:ilvl w:val="0"/>
          <w:numId w:val="1"/>
        </w:numPr>
        <w:spacing w:line="480" w:lineRule="auto"/>
        <w:rPr>
          <w:rFonts w:ascii="Times New Roman" w:hAnsi="Times New Roman" w:cs="Times New Roman"/>
          <w:sz w:val="24"/>
          <w:szCs w:val="24"/>
        </w:rPr>
      </w:pPr>
      <w:r w:rsidRPr="00D13151">
        <w:rPr>
          <w:rFonts w:ascii="Times New Roman" w:hAnsi="Times New Roman" w:cs="Times New Roman"/>
          <w:sz w:val="24"/>
          <w:szCs w:val="24"/>
        </w:rPr>
        <w:t>.</w:t>
      </w:r>
      <w:r w:rsidRPr="00D13151">
        <w:t xml:space="preserve"> </w:t>
      </w:r>
      <w:proofErr w:type="spellStart"/>
      <w:r w:rsidRPr="00D13151">
        <w:rPr>
          <w:rFonts w:ascii="Times New Roman" w:hAnsi="Times New Roman" w:cs="Times New Roman"/>
          <w:sz w:val="24"/>
          <w:szCs w:val="24"/>
        </w:rPr>
        <w:t>Cheeyandira</w:t>
      </w:r>
      <w:proofErr w:type="spellEnd"/>
      <w:r w:rsidRPr="00D13151">
        <w:rPr>
          <w:rFonts w:ascii="Times New Roman" w:hAnsi="Times New Roman" w:cs="Times New Roman"/>
          <w:sz w:val="24"/>
          <w:szCs w:val="24"/>
        </w:rPr>
        <w:t xml:space="preserve"> A. The effects of COVID-19 pandemic on the provision of urgent surgery: a perspective from the USA. Journal of Surgical Case Reports. 2020 Apr</w:t>
      </w:r>
      <w:proofErr w:type="gramStart"/>
      <w:r w:rsidRPr="00D13151">
        <w:rPr>
          <w:rFonts w:ascii="Times New Roman" w:hAnsi="Times New Roman" w:cs="Times New Roman"/>
          <w:sz w:val="24"/>
          <w:szCs w:val="24"/>
        </w:rPr>
        <w:t>;2020</w:t>
      </w:r>
      <w:proofErr w:type="gramEnd"/>
      <w:r w:rsidRPr="00D13151">
        <w:rPr>
          <w:rFonts w:ascii="Times New Roman" w:hAnsi="Times New Roman" w:cs="Times New Roman"/>
          <w:sz w:val="24"/>
          <w:szCs w:val="24"/>
        </w:rPr>
        <w:t>(4):rjaa109.</w:t>
      </w:r>
    </w:p>
    <w:p w14:paraId="69FD556B" w14:textId="77777777" w:rsidR="00D13151" w:rsidRDefault="00D13151" w:rsidP="00D13151">
      <w:pPr>
        <w:pStyle w:val="ListParagraph"/>
        <w:numPr>
          <w:ilvl w:val="0"/>
          <w:numId w:val="1"/>
        </w:numPr>
        <w:spacing w:line="480" w:lineRule="auto"/>
        <w:rPr>
          <w:rFonts w:ascii="Times New Roman" w:hAnsi="Times New Roman" w:cs="Times New Roman"/>
          <w:sz w:val="24"/>
          <w:szCs w:val="24"/>
        </w:rPr>
      </w:pPr>
      <w:r w:rsidRPr="00D13151">
        <w:rPr>
          <w:rFonts w:ascii="Times New Roman" w:hAnsi="Times New Roman" w:cs="Times New Roman"/>
          <w:sz w:val="24"/>
          <w:szCs w:val="24"/>
        </w:rPr>
        <w:t>COVID-19: Guidance for Triage of Non-Emergent Surgical Procedures. American College of Surgeons. https://www.facs.org/covid-19/clinical-guidance/triage Updated March 17, 2020. Accessed April 15, 2020.</w:t>
      </w:r>
    </w:p>
    <w:p w14:paraId="36C2C8CE" w14:textId="77777777" w:rsidR="00D13151" w:rsidRDefault="00D13151" w:rsidP="00D13151">
      <w:pPr>
        <w:pStyle w:val="ListParagraph"/>
        <w:numPr>
          <w:ilvl w:val="0"/>
          <w:numId w:val="1"/>
        </w:numPr>
        <w:spacing w:line="480" w:lineRule="auto"/>
        <w:rPr>
          <w:rFonts w:ascii="Times New Roman" w:hAnsi="Times New Roman" w:cs="Times New Roman"/>
          <w:sz w:val="24"/>
          <w:szCs w:val="24"/>
        </w:rPr>
      </w:pPr>
      <w:r w:rsidRPr="00D13151">
        <w:rPr>
          <w:rFonts w:ascii="Times New Roman" w:hAnsi="Times New Roman" w:cs="Times New Roman"/>
          <w:sz w:val="24"/>
          <w:szCs w:val="24"/>
        </w:rPr>
        <w:t xml:space="preserve">Li B, Yang J, Zhao F, et al. Prevalence and impact of cardiovascular metabolic diseases on COVID‐19 in China. </w:t>
      </w:r>
      <w:proofErr w:type="spellStart"/>
      <w:r w:rsidRPr="00D13151">
        <w:rPr>
          <w:rFonts w:ascii="Times New Roman" w:hAnsi="Times New Roman" w:cs="Times New Roman"/>
          <w:sz w:val="24"/>
          <w:szCs w:val="24"/>
        </w:rPr>
        <w:t>Clin</w:t>
      </w:r>
      <w:proofErr w:type="spellEnd"/>
      <w:r w:rsidRPr="00D13151">
        <w:rPr>
          <w:rFonts w:ascii="Times New Roman" w:hAnsi="Times New Roman" w:cs="Times New Roman"/>
          <w:sz w:val="24"/>
          <w:szCs w:val="24"/>
        </w:rPr>
        <w:t xml:space="preserve"> Res </w:t>
      </w:r>
      <w:proofErr w:type="spellStart"/>
      <w:r w:rsidRPr="00D13151">
        <w:rPr>
          <w:rFonts w:ascii="Times New Roman" w:hAnsi="Times New Roman" w:cs="Times New Roman"/>
          <w:sz w:val="24"/>
          <w:szCs w:val="24"/>
        </w:rPr>
        <w:t>Cardiol</w:t>
      </w:r>
      <w:proofErr w:type="spellEnd"/>
      <w:r w:rsidRPr="00D13151">
        <w:rPr>
          <w:rFonts w:ascii="Times New Roman" w:hAnsi="Times New Roman" w:cs="Times New Roman"/>
          <w:sz w:val="24"/>
          <w:szCs w:val="24"/>
        </w:rPr>
        <w:t>. 2020</w:t>
      </w:r>
      <w:proofErr w:type="gramStart"/>
      <w:r w:rsidRPr="00D13151">
        <w:rPr>
          <w:rFonts w:ascii="Times New Roman" w:hAnsi="Times New Roman" w:cs="Times New Roman"/>
          <w:sz w:val="24"/>
          <w:szCs w:val="24"/>
        </w:rPr>
        <w:t>;109:531</w:t>
      </w:r>
      <w:proofErr w:type="gramEnd"/>
      <w:r w:rsidRPr="00D13151">
        <w:rPr>
          <w:rFonts w:ascii="Times New Roman" w:hAnsi="Times New Roman" w:cs="Times New Roman"/>
          <w:sz w:val="24"/>
          <w:szCs w:val="24"/>
        </w:rPr>
        <w:t>‐538. [PMC free article] [PubMed] [Google Scholar]</w:t>
      </w:r>
    </w:p>
    <w:p w14:paraId="699E65FE" w14:textId="77777777" w:rsidR="00D13151" w:rsidRPr="000D560D" w:rsidRDefault="00D13151" w:rsidP="00D13151">
      <w:pPr>
        <w:pStyle w:val="ListParagraph"/>
        <w:numPr>
          <w:ilvl w:val="0"/>
          <w:numId w:val="1"/>
        </w:numPr>
        <w:spacing w:line="480" w:lineRule="auto"/>
        <w:rPr>
          <w:rFonts w:ascii="Times New Roman" w:hAnsi="Times New Roman" w:cs="Times New Roman"/>
          <w:sz w:val="24"/>
          <w:szCs w:val="24"/>
        </w:rPr>
      </w:pPr>
      <w:r w:rsidRPr="00D13151">
        <w:rPr>
          <w:rFonts w:ascii="Times New Roman" w:hAnsi="Times New Roman" w:cs="Times New Roman"/>
          <w:sz w:val="24"/>
          <w:szCs w:val="24"/>
        </w:rPr>
        <w:t xml:space="preserve">Mohamed Abdel </w:t>
      </w:r>
      <w:proofErr w:type="spellStart"/>
      <w:r w:rsidRPr="00D13151">
        <w:rPr>
          <w:rFonts w:ascii="Times New Roman" w:hAnsi="Times New Roman" w:cs="Times New Roman"/>
          <w:sz w:val="24"/>
          <w:szCs w:val="24"/>
        </w:rPr>
        <w:t>Shafi</w:t>
      </w:r>
      <w:proofErr w:type="spellEnd"/>
      <w:r w:rsidRPr="00D13151">
        <w:rPr>
          <w:rFonts w:ascii="Times New Roman" w:hAnsi="Times New Roman" w:cs="Times New Roman"/>
          <w:sz w:val="24"/>
          <w:szCs w:val="24"/>
        </w:rPr>
        <w:t xml:space="preserve"> A, </w:t>
      </w:r>
      <w:proofErr w:type="spellStart"/>
      <w:r w:rsidRPr="00D13151">
        <w:rPr>
          <w:rFonts w:ascii="Times New Roman" w:hAnsi="Times New Roman" w:cs="Times New Roman"/>
          <w:sz w:val="24"/>
          <w:szCs w:val="24"/>
        </w:rPr>
        <w:t>Hewage</w:t>
      </w:r>
      <w:proofErr w:type="spellEnd"/>
      <w:r w:rsidRPr="00D13151">
        <w:rPr>
          <w:rFonts w:ascii="Times New Roman" w:hAnsi="Times New Roman" w:cs="Times New Roman"/>
          <w:sz w:val="24"/>
          <w:szCs w:val="24"/>
        </w:rPr>
        <w:t xml:space="preserve"> S, </w:t>
      </w:r>
      <w:proofErr w:type="spellStart"/>
      <w:r w:rsidRPr="00D13151">
        <w:rPr>
          <w:rFonts w:ascii="Times New Roman" w:hAnsi="Times New Roman" w:cs="Times New Roman"/>
          <w:sz w:val="24"/>
          <w:szCs w:val="24"/>
        </w:rPr>
        <w:t>Harky</w:t>
      </w:r>
      <w:proofErr w:type="spellEnd"/>
      <w:r w:rsidRPr="00D13151">
        <w:rPr>
          <w:rFonts w:ascii="Times New Roman" w:hAnsi="Times New Roman" w:cs="Times New Roman"/>
          <w:sz w:val="24"/>
          <w:szCs w:val="24"/>
        </w:rPr>
        <w:t xml:space="preserve"> A. The impact of COVID‐19 on the provision of cardiac surgical services. Journal of Cardiac Surgery. 2020 May 17.</w:t>
      </w:r>
    </w:p>
    <w:p w14:paraId="7CBBB555" w14:textId="77777777" w:rsidR="00B940F2" w:rsidRPr="000D560D" w:rsidRDefault="00B940F2" w:rsidP="000D560D">
      <w:pPr>
        <w:pStyle w:val="ListParagraph"/>
        <w:numPr>
          <w:ilvl w:val="0"/>
          <w:numId w:val="1"/>
        </w:numPr>
        <w:spacing w:line="480" w:lineRule="auto"/>
        <w:rPr>
          <w:rFonts w:ascii="Times New Roman" w:hAnsi="Times New Roman" w:cs="Times New Roman"/>
          <w:sz w:val="24"/>
          <w:szCs w:val="24"/>
        </w:rPr>
      </w:pPr>
      <w:r w:rsidRPr="000D560D">
        <w:rPr>
          <w:rFonts w:ascii="Times New Roman" w:hAnsi="Times New Roman" w:cs="Times New Roman"/>
          <w:sz w:val="24"/>
          <w:szCs w:val="24"/>
        </w:rPr>
        <w:t xml:space="preserve"> Government of Pakistan See the real time Pakistan and Worldwide COVID-19 situation. http://covid.gov.pk/ [Internet]. [accessed date: 16 June 2020] </w:t>
      </w:r>
    </w:p>
    <w:p w14:paraId="48288BF1" w14:textId="77777777" w:rsidR="00B940F2" w:rsidRPr="000D560D" w:rsidRDefault="003F154A" w:rsidP="000D560D">
      <w:pPr>
        <w:pStyle w:val="ListParagraph"/>
        <w:numPr>
          <w:ilvl w:val="0"/>
          <w:numId w:val="1"/>
        </w:numPr>
        <w:spacing w:line="480" w:lineRule="auto"/>
        <w:rPr>
          <w:rFonts w:ascii="Times New Roman" w:hAnsi="Times New Roman" w:cs="Times New Roman"/>
          <w:sz w:val="24"/>
          <w:szCs w:val="24"/>
        </w:rPr>
      </w:pPr>
      <w:r w:rsidRPr="000D560D">
        <w:rPr>
          <w:rFonts w:ascii="Times New Roman" w:hAnsi="Times New Roman" w:cs="Times New Roman"/>
          <w:sz w:val="24"/>
          <w:szCs w:val="24"/>
        </w:rPr>
        <w:t xml:space="preserve">Asian Development Bank. (n.d.). Poverty in Pakistan. Retrieved 16 June 2020, from </w:t>
      </w:r>
      <w:hyperlink r:id="rId5" w:history="1">
        <w:r w:rsidR="00211339" w:rsidRPr="000D560D">
          <w:rPr>
            <w:rStyle w:val="Hyperlink"/>
            <w:rFonts w:ascii="Times New Roman" w:hAnsi="Times New Roman" w:cs="Times New Roman"/>
            <w:sz w:val="24"/>
            <w:szCs w:val="24"/>
          </w:rPr>
          <w:t>https://www.adb.org/countries/pakistan/poverty</w:t>
        </w:r>
      </w:hyperlink>
    </w:p>
    <w:p w14:paraId="568D8560" w14:textId="77777777" w:rsidR="00211339" w:rsidRPr="000D560D" w:rsidRDefault="00211339" w:rsidP="000D560D">
      <w:pPr>
        <w:pStyle w:val="ListParagraph"/>
        <w:numPr>
          <w:ilvl w:val="0"/>
          <w:numId w:val="1"/>
        </w:numPr>
        <w:spacing w:line="480" w:lineRule="auto"/>
        <w:rPr>
          <w:rFonts w:ascii="Times New Roman" w:hAnsi="Times New Roman" w:cs="Times New Roman"/>
          <w:sz w:val="24"/>
          <w:szCs w:val="24"/>
        </w:rPr>
      </w:pPr>
      <w:proofErr w:type="spellStart"/>
      <w:r w:rsidRPr="000D560D">
        <w:rPr>
          <w:rFonts w:ascii="Times New Roman" w:hAnsi="Times New Roman" w:cs="Times New Roman"/>
          <w:sz w:val="24"/>
          <w:szCs w:val="24"/>
        </w:rPr>
        <w:t>Coccolini</w:t>
      </w:r>
      <w:proofErr w:type="spellEnd"/>
      <w:r w:rsidRPr="000D560D">
        <w:rPr>
          <w:rFonts w:ascii="Times New Roman" w:hAnsi="Times New Roman" w:cs="Times New Roman"/>
          <w:sz w:val="24"/>
          <w:szCs w:val="24"/>
        </w:rPr>
        <w:t xml:space="preserve">, F., Perrone, G., </w:t>
      </w:r>
      <w:proofErr w:type="spellStart"/>
      <w:r w:rsidRPr="000D560D">
        <w:rPr>
          <w:rFonts w:ascii="Times New Roman" w:hAnsi="Times New Roman" w:cs="Times New Roman"/>
          <w:sz w:val="24"/>
          <w:szCs w:val="24"/>
        </w:rPr>
        <w:t>Chiarugi</w:t>
      </w:r>
      <w:proofErr w:type="spellEnd"/>
      <w:r w:rsidRPr="000D560D">
        <w:rPr>
          <w:rFonts w:ascii="Times New Roman" w:hAnsi="Times New Roman" w:cs="Times New Roman"/>
          <w:sz w:val="24"/>
          <w:szCs w:val="24"/>
        </w:rPr>
        <w:t xml:space="preserve">, M., Di </w:t>
      </w:r>
      <w:proofErr w:type="spellStart"/>
      <w:r w:rsidRPr="000D560D">
        <w:rPr>
          <w:rFonts w:ascii="Times New Roman" w:hAnsi="Times New Roman" w:cs="Times New Roman"/>
          <w:sz w:val="24"/>
          <w:szCs w:val="24"/>
        </w:rPr>
        <w:t>Marzo</w:t>
      </w:r>
      <w:proofErr w:type="spellEnd"/>
      <w:r w:rsidRPr="000D560D">
        <w:rPr>
          <w:rFonts w:ascii="Times New Roman" w:hAnsi="Times New Roman" w:cs="Times New Roman"/>
          <w:sz w:val="24"/>
          <w:szCs w:val="24"/>
        </w:rPr>
        <w:t xml:space="preserve">, F., </w:t>
      </w:r>
      <w:proofErr w:type="spellStart"/>
      <w:r w:rsidRPr="000D560D">
        <w:rPr>
          <w:rFonts w:ascii="Times New Roman" w:hAnsi="Times New Roman" w:cs="Times New Roman"/>
          <w:sz w:val="24"/>
          <w:szCs w:val="24"/>
        </w:rPr>
        <w:t>Ansaloni</w:t>
      </w:r>
      <w:proofErr w:type="spellEnd"/>
      <w:r w:rsidRPr="000D560D">
        <w:rPr>
          <w:rFonts w:ascii="Times New Roman" w:hAnsi="Times New Roman" w:cs="Times New Roman"/>
          <w:sz w:val="24"/>
          <w:szCs w:val="24"/>
        </w:rPr>
        <w:t xml:space="preserve">, L., </w:t>
      </w:r>
      <w:proofErr w:type="spellStart"/>
      <w:r w:rsidRPr="000D560D">
        <w:rPr>
          <w:rFonts w:ascii="Times New Roman" w:hAnsi="Times New Roman" w:cs="Times New Roman"/>
          <w:sz w:val="24"/>
          <w:szCs w:val="24"/>
        </w:rPr>
        <w:t>Scandroglio</w:t>
      </w:r>
      <w:proofErr w:type="spellEnd"/>
      <w:r w:rsidRPr="000D560D">
        <w:rPr>
          <w:rFonts w:ascii="Times New Roman" w:hAnsi="Times New Roman" w:cs="Times New Roman"/>
          <w:sz w:val="24"/>
          <w:szCs w:val="24"/>
        </w:rPr>
        <w:t xml:space="preserve">, I., Marini, P., </w:t>
      </w:r>
      <w:proofErr w:type="spellStart"/>
      <w:r w:rsidRPr="000D560D">
        <w:rPr>
          <w:rFonts w:ascii="Times New Roman" w:hAnsi="Times New Roman" w:cs="Times New Roman"/>
          <w:sz w:val="24"/>
          <w:szCs w:val="24"/>
        </w:rPr>
        <w:t>Zago</w:t>
      </w:r>
      <w:proofErr w:type="spellEnd"/>
      <w:r w:rsidRPr="000D560D">
        <w:rPr>
          <w:rFonts w:ascii="Times New Roman" w:hAnsi="Times New Roman" w:cs="Times New Roman"/>
          <w:sz w:val="24"/>
          <w:szCs w:val="24"/>
        </w:rPr>
        <w:t xml:space="preserve">, M., De </w:t>
      </w:r>
      <w:proofErr w:type="spellStart"/>
      <w:r w:rsidRPr="000D560D">
        <w:rPr>
          <w:rFonts w:ascii="Times New Roman" w:hAnsi="Times New Roman" w:cs="Times New Roman"/>
          <w:sz w:val="24"/>
          <w:szCs w:val="24"/>
        </w:rPr>
        <w:t>Paolis</w:t>
      </w:r>
      <w:proofErr w:type="spellEnd"/>
      <w:r w:rsidRPr="000D560D">
        <w:rPr>
          <w:rFonts w:ascii="Times New Roman" w:hAnsi="Times New Roman" w:cs="Times New Roman"/>
          <w:sz w:val="24"/>
          <w:szCs w:val="24"/>
        </w:rPr>
        <w:t xml:space="preserve">, P., </w:t>
      </w:r>
      <w:proofErr w:type="spellStart"/>
      <w:r w:rsidRPr="000D560D">
        <w:rPr>
          <w:rFonts w:ascii="Times New Roman" w:hAnsi="Times New Roman" w:cs="Times New Roman"/>
          <w:sz w:val="24"/>
          <w:szCs w:val="24"/>
        </w:rPr>
        <w:t>Forfori</w:t>
      </w:r>
      <w:proofErr w:type="spellEnd"/>
      <w:r w:rsidRPr="000D560D">
        <w:rPr>
          <w:rFonts w:ascii="Times New Roman" w:hAnsi="Times New Roman" w:cs="Times New Roman"/>
          <w:sz w:val="24"/>
          <w:szCs w:val="24"/>
        </w:rPr>
        <w:t xml:space="preserve">, F., </w:t>
      </w:r>
      <w:proofErr w:type="spellStart"/>
      <w:r w:rsidRPr="000D560D">
        <w:rPr>
          <w:rFonts w:ascii="Times New Roman" w:hAnsi="Times New Roman" w:cs="Times New Roman"/>
          <w:sz w:val="24"/>
          <w:szCs w:val="24"/>
        </w:rPr>
        <w:t>Agresta</w:t>
      </w:r>
      <w:proofErr w:type="spellEnd"/>
      <w:r w:rsidRPr="000D560D">
        <w:rPr>
          <w:rFonts w:ascii="Times New Roman" w:hAnsi="Times New Roman" w:cs="Times New Roman"/>
          <w:sz w:val="24"/>
          <w:szCs w:val="24"/>
        </w:rPr>
        <w:t xml:space="preserve">, F., </w:t>
      </w:r>
      <w:proofErr w:type="spellStart"/>
      <w:r w:rsidRPr="000D560D">
        <w:rPr>
          <w:rFonts w:ascii="Times New Roman" w:hAnsi="Times New Roman" w:cs="Times New Roman"/>
          <w:sz w:val="24"/>
          <w:szCs w:val="24"/>
        </w:rPr>
        <w:t>Puzziello</w:t>
      </w:r>
      <w:proofErr w:type="spellEnd"/>
      <w:r w:rsidRPr="000D560D">
        <w:rPr>
          <w:rFonts w:ascii="Times New Roman" w:hAnsi="Times New Roman" w:cs="Times New Roman"/>
          <w:sz w:val="24"/>
          <w:szCs w:val="24"/>
        </w:rPr>
        <w:t xml:space="preserve">, A., </w:t>
      </w:r>
      <w:proofErr w:type="spellStart"/>
      <w:r w:rsidRPr="000D560D">
        <w:rPr>
          <w:rFonts w:ascii="Times New Roman" w:hAnsi="Times New Roman" w:cs="Times New Roman"/>
          <w:sz w:val="24"/>
          <w:szCs w:val="24"/>
        </w:rPr>
        <w:t>D'Ugo</w:t>
      </w:r>
      <w:proofErr w:type="spellEnd"/>
      <w:r w:rsidRPr="000D560D">
        <w:rPr>
          <w:rFonts w:ascii="Times New Roman" w:hAnsi="Times New Roman" w:cs="Times New Roman"/>
          <w:sz w:val="24"/>
          <w:szCs w:val="24"/>
        </w:rPr>
        <w:t xml:space="preserve">, D., </w:t>
      </w:r>
      <w:proofErr w:type="spellStart"/>
      <w:r w:rsidRPr="000D560D">
        <w:rPr>
          <w:rFonts w:ascii="Times New Roman" w:hAnsi="Times New Roman" w:cs="Times New Roman"/>
          <w:sz w:val="24"/>
          <w:szCs w:val="24"/>
        </w:rPr>
        <w:lastRenderedPageBreak/>
        <w:t>Bignami</w:t>
      </w:r>
      <w:proofErr w:type="spellEnd"/>
      <w:r w:rsidRPr="000D560D">
        <w:rPr>
          <w:rFonts w:ascii="Times New Roman" w:hAnsi="Times New Roman" w:cs="Times New Roman"/>
          <w:sz w:val="24"/>
          <w:szCs w:val="24"/>
        </w:rPr>
        <w:t xml:space="preserve">, E., Bellini, V., Vitali, P., </w:t>
      </w:r>
      <w:proofErr w:type="spellStart"/>
      <w:r w:rsidRPr="000D560D">
        <w:rPr>
          <w:rFonts w:ascii="Times New Roman" w:hAnsi="Times New Roman" w:cs="Times New Roman"/>
          <w:sz w:val="24"/>
          <w:szCs w:val="24"/>
        </w:rPr>
        <w:t>Petrini</w:t>
      </w:r>
      <w:proofErr w:type="spellEnd"/>
      <w:r w:rsidRPr="000D560D">
        <w:rPr>
          <w:rFonts w:ascii="Times New Roman" w:hAnsi="Times New Roman" w:cs="Times New Roman"/>
          <w:sz w:val="24"/>
          <w:szCs w:val="24"/>
        </w:rPr>
        <w:t xml:space="preserve">, F., </w:t>
      </w:r>
      <w:proofErr w:type="spellStart"/>
      <w:r w:rsidRPr="000D560D">
        <w:rPr>
          <w:rFonts w:ascii="Times New Roman" w:hAnsi="Times New Roman" w:cs="Times New Roman"/>
          <w:sz w:val="24"/>
          <w:szCs w:val="24"/>
        </w:rPr>
        <w:t>Pifferi</w:t>
      </w:r>
      <w:proofErr w:type="spellEnd"/>
      <w:r w:rsidRPr="000D560D">
        <w:rPr>
          <w:rFonts w:ascii="Times New Roman" w:hAnsi="Times New Roman" w:cs="Times New Roman"/>
          <w:sz w:val="24"/>
          <w:szCs w:val="24"/>
        </w:rPr>
        <w:t xml:space="preserve">, B., </w:t>
      </w:r>
      <w:proofErr w:type="spellStart"/>
      <w:r w:rsidRPr="000D560D">
        <w:rPr>
          <w:rFonts w:ascii="Times New Roman" w:hAnsi="Times New Roman" w:cs="Times New Roman"/>
          <w:sz w:val="24"/>
          <w:szCs w:val="24"/>
        </w:rPr>
        <w:t>Corradi</w:t>
      </w:r>
      <w:proofErr w:type="spellEnd"/>
      <w:r w:rsidRPr="000D560D">
        <w:rPr>
          <w:rFonts w:ascii="Times New Roman" w:hAnsi="Times New Roman" w:cs="Times New Roman"/>
          <w:sz w:val="24"/>
          <w:szCs w:val="24"/>
        </w:rPr>
        <w:t xml:space="preserve">, F., </w:t>
      </w:r>
      <w:proofErr w:type="spellStart"/>
      <w:r w:rsidRPr="000D560D">
        <w:rPr>
          <w:rFonts w:ascii="Times New Roman" w:hAnsi="Times New Roman" w:cs="Times New Roman"/>
          <w:sz w:val="24"/>
          <w:szCs w:val="24"/>
        </w:rPr>
        <w:t>Tarasconi</w:t>
      </w:r>
      <w:proofErr w:type="spellEnd"/>
      <w:r w:rsidRPr="000D560D">
        <w:rPr>
          <w:rFonts w:ascii="Times New Roman" w:hAnsi="Times New Roman" w:cs="Times New Roman"/>
          <w:sz w:val="24"/>
          <w:szCs w:val="24"/>
        </w:rPr>
        <w:t>, A</w:t>
      </w:r>
      <w:proofErr w:type="gramStart"/>
      <w:r w:rsidRPr="000D560D">
        <w:rPr>
          <w:rFonts w:ascii="Times New Roman" w:hAnsi="Times New Roman" w:cs="Times New Roman"/>
          <w:sz w:val="24"/>
          <w:szCs w:val="24"/>
        </w:rPr>
        <w:t>., …</w:t>
      </w:r>
      <w:proofErr w:type="gramEnd"/>
      <w:r w:rsidRPr="000D560D">
        <w:rPr>
          <w:rFonts w:ascii="Times New Roman" w:hAnsi="Times New Roman" w:cs="Times New Roman"/>
          <w:sz w:val="24"/>
          <w:szCs w:val="24"/>
        </w:rPr>
        <w:t xml:space="preserve"> Catena, F. (2020). Surgery in COVID-19 patients: operational directives. World journal of emergency </w:t>
      </w:r>
      <w:proofErr w:type="gramStart"/>
      <w:r w:rsidRPr="000D560D">
        <w:rPr>
          <w:rFonts w:ascii="Times New Roman" w:hAnsi="Times New Roman" w:cs="Times New Roman"/>
          <w:sz w:val="24"/>
          <w:szCs w:val="24"/>
        </w:rPr>
        <w:t>surgery :</w:t>
      </w:r>
      <w:proofErr w:type="gramEnd"/>
      <w:r w:rsidRPr="000D560D">
        <w:rPr>
          <w:rFonts w:ascii="Times New Roman" w:hAnsi="Times New Roman" w:cs="Times New Roman"/>
          <w:sz w:val="24"/>
          <w:szCs w:val="24"/>
        </w:rPr>
        <w:t xml:space="preserve"> WJES, 15(1), 25. </w:t>
      </w:r>
      <w:hyperlink r:id="rId6" w:history="1">
        <w:r w:rsidR="00FE1E61" w:rsidRPr="000D560D">
          <w:rPr>
            <w:rStyle w:val="Hyperlink"/>
            <w:rFonts w:ascii="Times New Roman" w:hAnsi="Times New Roman" w:cs="Times New Roman"/>
            <w:sz w:val="24"/>
            <w:szCs w:val="24"/>
          </w:rPr>
          <w:t>https://doi.org/10.1186/s13017-020-00307-2</w:t>
        </w:r>
      </w:hyperlink>
    </w:p>
    <w:p w14:paraId="0E429223" w14:textId="77777777" w:rsidR="00FE1E61" w:rsidRPr="000D560D" w:rsidRDefault="00FE1E61" w:rsidP="000D560D">
      <w:pPr>
        <w:pStyle w:val="ListParagraph"/>
        <w:numPr>
          <w:ilvl w:val="0"/>
          <w:numId w:val="1"/>
        </w:numPr>
        <w:spacing w:line="480" w:lineRule="auto"/>
        <w:rPr>
          <w:rFonts w:ascii="Times New Roman" w:hAnsi="Times New Roman" w:cs="Times New Roman"/>
          <w:sz w:val="24"/>
          <w:szCs w:val="24"/>
        </w:rPr>
      </w:pPr>
      <w:r w:rsidRPr="000D560D">
        <w:rPr>
          <w:rFonts w:ascii="Times New Roman" w:hAnsi="Times New Roman" w:cs="Times New Roman"/>
          <w:sz w:val="24"/>
          <w:szCs w:val="24"/>
        </w:rPr>
        <w:t xml:space="preserve">Centers for Disease Control and Prevention. Coronavirus Disease 2019 (COVID-19) situation summary. Available from URL: https://www.cdc.gov/coronavirus/2019-ncov/summary.html </w:t>
      </w:r>
    </w:p>
    <w:p w14:paraId="2AED0F86" w14:textId="77777777" w:rsidR="00FE1E61" w:rsidRPr="000D560D" w:rsidRDefault="00FE1E61" w:rsidP="000D560D">
      <w:pPr>
        <w:pStyle w:val="ListParagraph"/>
        <w:numPr>
          <w:ilvl w:val="0"/>
          <w:numId w:val="1"/>
        </w:numPr>
        <w:spacing w:line="480" w:lineRule="auto"/>
        <w:rPr>
          <w:rFonts w:ascii="Times New Roman" w:hAnsi="Times New Roman" w:cs="Times New Roman"/>
          <w:sz w:val="24"/>
          <w:szCs w:val="24"/>
        </w:rPr>
      </w:pPr>
      <w:r w:rsidRPr="000D560D">
        <w:rPr>
          <w:rFonts w:ascii="Times New Roman" w:hAnsi="Times New Roman" w:cs="Times New Roman"/>
          <w:sz w:val="24"/>
          <w:szCs w:val="24"/>
        </w:rPr>
        <w:t xml:space="preserve">. </w:t>
      </w:r>
      <w:proofErr w:type="spellStart"/>
      <w:r w:rsidRPr="000D560D">
        <w:rPr>
          <w:rFonts w:ascii="Times New Roman" w:hAnsi="Times New Roman" w:cs="Times New Roman"/>
          <w:sz w:val="24"/>
          <w:szCs w:val="24"/>
        </w:rPr>
        <w:t>Ti</w:t>
      </w:r>
      <w:proofErr w:type="spellEnd"/>
      <w:r w:rsidRPr="000D560D">
        <w:rPr>
          <w:rFonts w:ascii="Times New Roman" w:hAnsi="Times New Roman" w:cs="Times New Roman"/>
          <w:sz w:val="24"/>
          <w:szCs w:val="24"/>
        </w:rPr>
        <w:t xml:space="preserve"> LK, </w:t>
      </w:r>
      <w:proofErr w:type="spellStart"/>
      <w:r w:rsidRPr="000D560D">
        <w:rPr>
          <w:rFonts w:ascii="Times New Roman" w:hAnsi="Times New Roman" w:cs="Times New Roman"/>
          <w:sz w:val="24"/>
          <w:szCs w:val="24"/>
        </w:rPr>
        <w:t>Ang</w:t>
      </w:r>
      <w:proofErr w:type="spellEnd"/>
      <w:r w:rsidRPr="000D560D">
        <w:rPr>
          <w:rFonts w:ascii="Times New Roman" w:hAnsi="Times New Roman" w:cs="Times New Roman"/>
          <w:sz w:val="24"/>
          <w:szCs w:val="24"/>
        </w:rPr>
        <w:t xml:space="preserve"> LS, </w:t>
      </w:r>
      <w:proofErr w:type="spellStart"/>
      <w:r w:rsidRPr="000D560D">
        <w:rPr>
          <w:rFonts w:ascii="Times New Roman" w:hAnsi="Times New Roman" w:cs="Times New Roman"/>
          <w:sz w:val="24"/>
          <w:szCs w:val="24"/>
        </w:rPr>
        <w:t>Foong</w:t>
      </w:r>
      <w:proofErr w:type="spellEnd"/>
      <w:r w:rsidRPr="000D560D">
        <w:rPr>
          <w:rFonts w:ascii="Times New Roman" w:hAnsi="Times New Roman" w:cs="Times New Roman"/>
          <w:sz w:val="24"/>
          <w:szCs w:val="24"/>
        </w:rPr>
        <w:t xml:space="preserve"> TW. Ng BSW </w:t>
      </w:r>
      <w:proofErr w:type="gramStart"/>
      <w:r w:rsidRPr="000D560D">
        <w:rPr>
          <w:rFonts w:ascii="Times New Roman" w:hAnsi="Times New Roman" w:cs="Times New Roman"/>
          <w:sz w:val="24"/>
          <w:szCs w:val="24"/>
        </w:rPr>
        <w:t>What</w:t>
      </w:r>
      <w:proofErr w:type="gramEnd"/>
      <w:r w:rsidRPr="000D560D">
        <w:rPr>
          <w:rFonts w:ascii="Times New Roman" w:hAnsi="Times New Roman" w:cs="Times New Roman"/>
          <w:sz w:val="24"/>
          <w:szCs w:val="24"/>
        </w:rPr>
        <w:t xml:space="preserve"> we do when a COVID-19 patient needs an operation: operating room preparation and guidance. Can J </w:t>
      </w:r>
      <w:proofErr w:type="spellStart"/>
      <w:r w:rsidRPr="000D560D">
        <w:rPr>
          <w:rFonts w:ascii="Times New Roman" w:hAnsi="Times New Roman" w:cs="Times New Roman"/>
          <w:sz w:val="24"/>
          <w:szCs w:val="24"/>
        </w:rPr>
        <w:t>Anaesth</w:t>
      </w:r>
      <w:proofErr w:type="spellEnd"/>
      <w:r w:rsidRPr="000D560D">
        <w:rPr>
          <w:rFonts w:ascii="Times New Roman" w:hAnsi="Times New Roman" w:cs="Times New Roman"/>
          <w:sz w:val="24"/>
          <w:szCs w:val="24"/>
        </w:rPr>
        <w:t>. 2020</w:t>
      </w:r>
      <w:proofErr w:type="gramStart"/>
      <w:r w:rsidRPr="000D560D">
        <w:rPr>
          <w:rFonts w:ascii="Times New Roman" w:hAnsi="Times New Roman" w:cs="Times New Roman"/>
          <w:sz w:val="24"/>
          <w:szCs w:val="24"/>
        </w:rPr>
        <w:t>;6</w:t>
      </w:r>
      <w:proofErr w:type="gramEnd"/>
      <w:r w:rsidRPr="000D560D">
        <w:rPr>
          <w:rFonts w:ascii="Times New Roman" w:hAnsi="Times New Roman" w:cs="Times New Roman"/>
          <w:sz w:val="24"/>
          <w:szCs w:val="24"/>
        </w:rPr>
        <w:t xml:space="preserve"> [</w:t>
      </w:r>
      <w:proofErr w:type="spellStart"/>
      <w:r w:rsidRPr="000D560D">
        <w:rPr>
          <w:rFonts w:ascii="Times New Roman" w:hAnsi="Times New Roman" w:cs="Times New Roman"/>
          <w:sz w:val="24"/>
          <w:szCs w:val="24"/>
        </w:rPr>
        <w:t>Epub</w:t>
      </w:r>
      <w:proofErr w:type="spellEnd"/>
      <w:r w:rsidRPr="000D560D">
        <w:rPr>
          <w:rFonts w:ascii="Times New Roman" w:hAnsi="Times New Roman" w:cs="Times New Roman"/>
          <w:sz w:val="24"/>
          <w:szCs w:val="24"/>
        </w:rPr>
        <w:t xml:space="preserve"> ahead of print].</w:t>
      </w:r>
    </w:p>
    <w:p w14:paraId="6379541B" w14:textId="77777777" w:rsidR="00FE1E61" w:rsidRPr="000D560D" w:rsidRDefault="00FE1E61" w:rsidP="000D560D">
      <w:pPr>
        <w:pStyle w:val="ListParagraph"/>
        <w:numPr>
          <w:ilvl w:val="0"/>
          <w:numId w:val="1"/>
        </w:numPr>
        <w:spacing w:line="480" w:lineRule="auto"/>
        <w:rPr>
          <w:rFonts w:ascii="Times New Roman" w:hAnsi="Times New Roman" w:cs="Times New Roman"/>
          <w:sz w:val="24"/>
          <w:szCs w:val="24"/>
        </w:rPr>
      </w:pPr>
      <w:r w:rsidRPr="000D560D">
        <w:rPr>
          <w:rFonts w:ascii="Times New Roman" w:hAnsi="Times New Roman" w:cs="Times New Roman"/>
          <w:sz w:val="24"/>
          <w:szCs w:val="24"/>
        </w:rPr>
        <w:t xml:space="preserve">Wong J, Goh QY, Tan Z, Lie SA, Tay YC, Ng SY, </w:t>
      </w:r>
      <w:proofErr w:type="gramStart"/>
      <w:r w:rsidRPr="000D560D">
        <w:rPr>
          <w:rFonts w:ascii="Times New Roman" w:hAnsi="Times New Roman" w:cs="Times New Roman"/>
          <w:sz w:val="24"/>
          <w:szCs w:val="24"/>
        </w:rPr>
        <w:t>Soh</w:t>
      </w:r>
      <w:proofErr w:type="gramEnd"/>
      <w:r w:rsidRPr="000D560D">
        <w:rPr>
          <w:rFonts w:ascii="Times New Roman" w:hAnsi="Times New Roman" w:cs="Times New Roman"/>
          <w:sz w:val="24"/>
          <w:szCs w:val="24"/>
        </w:rPr>
        <w:t xml:space="preserve"> CR. Preparing for a COVID-19 pandemic: a review of operating room outbreak response measures in a large tertiary hospital in Singapore. Can J </w:t>
      </w:r>
      <w:proofErr w:type="spellStart"/>
      <w:r w:rsidRPr="000D560D">
        <w:rPr>
          <w:rFonts w:ascii="Times New Roman" w:hAnsi="Times New Roman" w:cs="Times New Roman"/>
          <w:sz w:val="24"/>
          <w:szCs w:val="24"/>
        </w:rPr>
        <w:t>Anaesth</w:t>
      </w:r>
      <w:proofErr w:type="spellEnd"/>
      <w:r w:rsidRPr="000D560D">
        <w:rPr>
          <w:rFonts w:ascii="Times New Roman" w:hAnsi="Times New Roman" w:cs="Times New Roman"/>
          <w:sz w:val="24"/>
          <w:szCs w:val="24"/>
        </w:rPr>
        <w:t>. 2020; [</w:t>
      </w:r>
      <w:proofErr w:type="spellStart"/>
      <w:r w:rsidRPr="000D560D">
        <w:rPr>
          <w:rFonts w:ascii="Times New Roman" w:hAnsi="Times New Roman" w:cs="Times New Roman"/>
          <w:sz w:val="24"/>
          <w:szCs w:val="24"/>
        </w:rPr>
        <w:t>Epub</w:t>
      </w:r>
      <w:proofErr w:type="spellEnd"/>
      <w:r w:rsidRPr="000D560D">
        <w:rPr>
          <w:rFonts w:ascii="Times New Roman" w:hAnsi="Times New Roman" w:cs="Times New Roman"/>
          <w:sz w:val="24"/>
          <w:szCs w:val="24"/>
        </w:rPr>
        <w:t xml:space="preserve"> ahead of print].</w:t>
      </w:r>
    </w:p>
    <w:p w14:paraId="409C7423" w14:textId="77777777" w:rsidR="001054A9" w:rsidRPr="000D560D" w:rsidRDefault="001054A9" w:rsidP="000D560D">
      <w:pPr>
        <w:pStyle w:val="ListParagraph"/>
        <w:numPr>
          <w:ilvl w:val="0"/>
          <w:numId w:val="1"/>
        </w:numPr>
        <w:spacing w:line="480" w:lineRule="auto"/>
        <w:rPr>
          <w:rFonts w:ascii="Times New Roman" w:hAnsi="Times New Roman" w:cs="Times New Roman"/>
          <w:sz w:val="24"/>
          <w:szCs w:val="24"/>
        </w:rPr>
      </w:pPr>
      <w:r w:rsidRPr="000D560D">
        <w:rPr>
          <w:rFonts w:ascii="Times New Roman" w:hAnsi="Times New Roman" w:cs="Times New Roman"/>
          <w:sz w:val="24"/>
          <w:szCs w:val="24"/>
        </w:rPr>
        <w:t xml:space="preserve">Peng PWH, Ho PL, </w:t>
      </w:r>
      <w:proofErr w:type="spellStart"/>
      <w:proofErr w:type="gramStart"/>
      <w:r w:rsidRPr="000D560D">
        <w:rPr>
          <w:rFonts w:ascii="Times New Roman" w:hAnsi="Times New Roman" w:cs="Times New Roman"/>
          <w:sz w:val="24"/>
          <w:szCs w:val="24"/>
        </w:rPr>
        <w:t>Hota</w:t>
      </w:r>
      <w:proofErr w:type="spellEnd"/>
      <w:proofErr w:type="gramEnd"/>
      <w:r w:rsidRPr="000D560D">
        <w:rPr>
          <w:rFonts w:ascii="Times New Roman" w:hAnsi="Times New Roman" w:cs="Times New Roman"/>
          <w:sz w:val="24"/>
          <w:szCs w:val="24"/>
        </w:rPr>
        <w:t xml:space="preserve"> SS. Outbreak of a new coronavirus: what </w:t>
      </w:r>
      <w:proofErr w:type="spellStart"/>
      <w:r w:rsidRPr="000D560D">
        <w:rPr>
          <w:rFonts w:ascii="Times New Roman" w:hAnsi="Times New Roman" w:cs="Times New Roman"/>
          <w:sz w:val="24"/>
          <w:szCs w:val="24"/>
        </w:rPr>
        <w:t>anaesthetists</w:t>
      </w:r>
      <w:proofErr w:type="spellEnd"/>
      <w:r w:rsidRPr="000D560D">
        <w:rPr>
          <w:rFonts w:ascii="Times New Roman" w:hAnsi="Times New Roman" w:cs="Times New Roman"/>
          <w:sz w:val="24"/>
          <w:szCs w:val="24"/>
        </w:rPr>
        <w:t xml:space="preserve"> should know. Br J </w:t>
      </w:r>
      <w:proofErr w:type="spellStart"/>
      <w:r w:rsidRPr="000D560D">
        <w:rPr>
          <w:rFonts w:ascii="Times New Roman" w:hAnsi="Times New Roman" w:cs="Times New Roman"/>
          <w:sz w:val="24"/>
          <w:szCs w:val="24"/>
        </w:rPr>
        <w:t>Anaesth</w:t>
      </w:r>
      <w:proofErr w:type="spellEnd"/>
      <w:r w:rsidRPr="000D560D">
        <w:rPr>
          <w:rFonts w:ascii="Times New Roman" w:hAnsi="Times New Roman" w:cs="Times New Roman"/>
          <w:sz w:val="24"/>
          <w:szCs w:val="24"/>
        </w:rPr>
        <w:t>. 2020; [</w:t>
      </w:r>
      <w:proofErr w:type="spellStart"/>
      <w:r w:rsidRPr="000D560D">
        <w:rPr>
          <w:rFonts w:ascii="Times New Roman" w:hAnsi="Times New Roman" w:cs="Times New Roman"/>
          <w:sz w:val="24"/>
          <w:szCs w:val="24"/>
        </w:rPr>
        <w:t>Epub</w:t>
      </w:r>
      <w:proofErr w:type="spellEnd"/>
      <w:r w:rsidRPr="000D560D">
        <w:rPr>
          <w:rFonts w:ascii="Times New Roman" w:hAnsi="Times New Roman" w:cs="Times New Roman"/>
          <w:sz w:val="24"/>
          <w:szCs w:val="24"/>
        </w:rPr>
        <w:t xml:space="preserve"> ahead of print]</w:t>
      </w:r>
    </w:p>
    <w:p w14:paraId="4D2044DF" w14:textId="77777777" w:rsidR="00B5595D" w:rsidRPr="000D560D" w:rsidRDefault="00DC22BF" w:rsidP="000D560D">
      <w:pPr>
        <w:pStyle w:val="ListParagraph"/>
        <w:numPr>
          <w:ilvl w:val="0"/>
          <w:numId w:val="1"/>
        </w:numPr>
        <w:spacing w:line="480" w:lineRule="auto"/>
        <w:rPr>
          <w:rFonts w:ascii="Times New Roman" w:hAnsi="Times New Roman" w:cs="Times New Roman"/>
          <w:sz w:val="24"/>
          <w:szCs w:val="24"/>
        </w:rPr>
      </w:pPr>
      <w:proofErr w:type="spellStart"/>
      <w:r w:rsidRPr="000D560D">
        <w:rPr>
          <w:rFonts w:ascii="Times New Roman" w:hAnsi="Times New Roman" w:cs="Times New Roman"/>
          <w:sz w:val="24"/>
          <w:szCs w:val="24"/>
        </w:rPr>
        <w:t>Ramanathan</w:t>
      </w:r>
      <w:proofErr w:type="spellEnd"/>
      <w:r w:rsidRPr="000D560D">
        <w:rPr>
          <w:rFonts w:ascii="Times New Roman" w:hAnsi="Times New Roman" w:cs="Times New Roman"/>
          <w:sz w:val="24"/>
          <w:szCs w:val="24"/>
        </w:rPr>
        <w:t xml:space="preserve"> K, </w:t>
      </w:r>
      <w:proofErr w:type="spellStart"/>
      <w:r w:rsidRPr="000D560D">
        <w:rPr>
          <w:rFonts w:ascii="Times New Roman" w:hAnsi="Times New Roman" w:cs="Times New Roman"/>
          <w:sz w:val="24"/>
          <w:szCs w:val="24"/>
        </w:rPr>
        <w:t>Antognini</w:t>
      </w:r>
      <w:proofErr w:type="spellEnd"/>
      <w:r w:rsidRPr="000D560D">
        <w:rPr>
          <w:rFonts w:ascii="Times New Roman" w:hAnsi="Times New Roman" w:cs="Times New Roman"/>
          <w:sz w:val="24"/>
          <w:szCs w:val="24"/>
        </w:rPr>
        <w:t xml:space="preserve"> D, Combes A, et al. Planning and provision of ECMO services for severe ARDS during the COVID-19 pandemic and other outbreaks of emerging infectious diseases. The Lancet Respiratory Medicine.</w:t>
      </w:r>
    </w:p>
    <w:p w14:paraId="69FEF6E6" w14:textId="77777777" w:rsidR="00DC22BF" w:rsidRPr="000D560D" w:rsidRDefault="007843D1" w:rsidP="000D560D">
      <w:pPr>
        <w:pStyle w:val="ListParagraph"/>
        <w:numPr>
          <w:ilvl w:val="0"/>
          <w:numId w:val="1"/>
        </w:numPr>
        <w:spacing w:line="480" w:lineRule="auto"/>
        <w:rPr>
          <w:rFonts w:ascii="Times New Roman" w:hAnsi="Times New Roman" w:cs="Times New Roman"/>
          <w:sz w:val="24"/>
          <w:szCs w:val="24"/>
        </w:rPr>
      </w:pPr>
      <w:r w:rsidRPr="000D560D">
        <w:rPr>
          <w:rFonts w:ascii="Times New Roman" w:hAnsi="Times New Roman" w:cs="Times New Roman"/>
          <w:sz w:val="24"/>
          <w:szCs w:val="24"/>
        </w:rPr>
        <w:t>Adams JG, Walls RM. Supporting the Health Care Workforce During the COVID-19 Global Epidemic. JAMA. 2020 Mar 12</w:t>
      </w:r>
    </w:p>
    <w:sectPr w:rsidR="00DC22BF" w:rsidRPr="000D5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52D60"/>
    <w:multiLevelType w:val="hybridMultilevel"/>
    <w:tmpl w:val="B6C29EDA"/>
    <w:lvl w:ilvl="0" w:tplc="7D441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83006"/>
    <w:multiLevelType w:val="hybridMultilevel"/>
    <w:tmpl w:val="607AA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3F"/>
    <w:rsid w:val="000222F3"/>
    <w:rsid w:val="00047487"/>
    <w:rsid w:val="000531EE"/>
    <w:rsid w:val="00057515"/>
    <w:rsid w:val="00066AD1"/>
    <w:rsid w:val="00067CF8"/>
    <w:rsid w:val="000C1A76"/>
    <w:rsid w:val="000D105B"/>
    <w:rsid w:val="000D23A9"/>
    <w:rsid w:val="000D560D"/>
    <w:rsid w:val="001054A9"/>
    <w:rsid w:val="00141B27"/>
    <w:rsid w:val="001560B6"/>
    <w:rsid w:val="00160F67"/>
    <w:rsid w:val="001807C3"/>
    <w:rsid w:val="001902EB"/>
    <w:rsid w:val="001B11FE"/>
    <w:rsid w:val="001B61AC"/>
    <w:rsid w:val="001B72BC"/>
    <w:rsid w:val="001C62FB"/>
    <w:rsid w:val="00211339"/>
    <w:rsid w:val="00232156"/>
    <w:rsid w:val="00263704"/>
    <w:rsid w:val="00270C24"/>
    <w:rsid w:val="002735D2"/>
    <w:rsid w:val="0027516A"/>
    <w:rsid w:val="00276AB5"/>
    <w:rsid w:val="0029459B"/>
    <w:rsid w:val="002954D4"/>
    <w:rsid w:val="002B283F"/>
    <w:rsid w:val="002D6272"/>
    <w:rsid w:val="002F014D"/>
    <w:rsid w:val="0033155E"/>
    <w:rsid w:val="00356D8C"/>
    <w:rsid w:val="003A1139"/>
    <w:rsid w:val="003B6D4E"/>
    <w:rsid w:val="003C26B1"/>
    <w:rsid w:val="003C3402"/>
    <w:rsid w:val="003D121C"/>
    <w:rsid w:val="003E4AF5"/>
    <w:rsid w:val="003F154A"/>
    <w:rsid w:val="004125F9"/>
    <w:rsid w:val="004219AA"/>
    <w:rsid w:val="0043590A"/>
    <w:rsid w:val="00454C0E"/>
    <w:rsid w:val="0047061A"/>
    <w:rsid w:val="00482EA1"/>
    <w:rsid w:val="00491B97"/>
    <w:rsid w:val="00492DCF"/>
    <w:rsid w:val="004A1D65"/>
    <w:rsid w:val="004C0895"/>
    <w:rsid w:val="004F0FA1"/>
    <w:rsid w:val="00505291"/>
    <w:rsid w:val="0052212E"/>
    <w:rsid w:val="00523778"/>
    <w:rsid w:val="00557B38"/>
    <w:rsid w:val="00585293"/>
    <w:rsid w:val="0059575F"/>
    <w:rsid w:val="005B4F79"/>
    <w:rsid w:val="00607B41"/>
    <w:rsid w:val="00625623"/>
    <w:rsid w:val="00643AF5"/>
    <w:rsid w:val="00667EFD"/>
    <w:rsid w:val="0067252D"/>
    <w:rsid w:val="00673913"/>
    <w:rsid w:val="00674989"/>
    <w:rsid w:val="006C320A"/>
    <w:rsid w:val="006C7E05"/>
    <w:rsid w:val="00705370"/>
    <w:rsid w:val="007322F6"/>
    <w:rsid w:val="007430C5"/>
    <w:rsid w:val="00756D65"/>
    <w:rsid w:val="00766A48"/>
    <w:rsid w:val="007843D1"/>
    <w:rsid w:val="00790D3E"/>
    <w:rsid w:val="00794796"/>
    <w:rsid w:val="007A47E0"/>
    <w:rsid w:val="007C57F8"/>
    <w:rsid w:val="007E5D8D"/>
    <w:rsid w:val="007E6EBE"/>
    <w:rsid w:val="007F22BA"/>
    <w:rsid w:val="007F65D0"/>
    <w:rsid w:val="007F7BA3"/>
    <w:rsid w:val="0080123C"/>
    <w:rsid w:val="00813DD2"/>
    <w:rsid w:val="00836A7B"/>
    <w:rsid w:val="008656C3"/>
    <w:rsid w:val="00866B39"/>
    <w:rsid w:val="00875FD9"/>
    <w:rsid w:val="0089571B"/>
    <w:rsid w:val="008C0365"/>
    <w:rsid w:val="008D70B2"/>
    <w:rsid w:val="008E2063"/>
    <w:rsid w:val="008E51E5"/>
    <w:rsid w:val="008F3E33"/>
    <w:rsid w:val="008F5BEB"/>
    <w:rsid w:val="00924976"/>
    <w:rsid w:val="00924EEB"/>
    <w:rsid w:val="00932229"/>
    <w:rsid w:val="00946ECC"/>
    <w:rsid w:val="00991460"/>
    <w:rsid w:val="009B5700"/>
    <w:rsid w:val="009C5ED7"/>
    <w:rsid w:val="009E0AFC"/>
    <w:rsid w:val="009E6FFA"/>
    <w:rsid w:val="009F66C6"/>
    <w:rsid w:val="00A253BA"/>
    <w:rsid w:val="00A811C5"/>
    <w:rsid w:val="00A9147A"/>
    <w:rsid w:val="00AB5BF3"/>
    <w:rsid w:val="00AC5FBC"/>
    <w:rsid w:val="00AF5113"/>
    <w:rsid w:val="00B30A48"/>
    <w:rsid w:val="00B31F9C"/>
    <w:rsid w:val="00B4435A"/>
    <w:rsid w:val="00B5595D"/>
    <w:rsid w:val="00B708AA"/>
    <w:rsid w:val="00B83B6E"/>
    <w:rsid w:val="00B940F2"/>
    <w:rsid w:val="00B95457"/>
    <w:rsid w:val="00BD0D79"/>
    <w:rsid w:val="00BF02DE"/>
    <w:rsid w:val="00C35820"/>
    <w:rsid w:val="00C95D71"/>
    <w:rsid w:val="00CE1729"/>
    <w:rsid w:val="00D060EE"/>
    <w:rsid w:val="00D11E6E"/>
    <w:rsid w:val="00D13151"/>
    <w:rsid w:val="00D3462E"/>
    <w:rsid w:val="00D436A3"/>
    <w:rsid w:val="00D45CDF"/>
    <w:rsid w:val="00D63414"/>
    <w:rsid w:val="00D676DB"/>
    <w:rsid w:val="00D737E0"/>
    <w:rsid w:val="00DC22BF"/>
    <w:rsid w:val="00DC6063"/>
    <w:rsid w:val="00DC61CF"/>
    <w:rsid w:val="00DD2448"/>
    <w:rsid w:val="00E168AE"/>
    <w:rsid w:val="00E743C0"/>
    <w:rsid w:val="00E90E74"/>
    <w:rsid w:val="00F2106B"/>
    <w:rsid w:val="00F2251F"/>
    <w:rsid w:val="00F45F04"/>
    <w:rsid w:val="00F65EF6"/>
    <w:rsid w:val="00F66A14"/>
    <w:rsid w:val="00F7784B"/>
    <w:rsid w:val="00F97FBA"/>
    <w:rsid w:val="00FA0146"/>
    <w:rsid w:val="00FA6340"/>
    <w:rsid w:val="00FD7F9F"/>
    <w:rsid w:val="00FE1E61"/>
    <w:rsid w:val="00FE28C3"/>
    <w:rsid w:val="00FE3F6F"/>
    <w:rsid w:val="00FE4C52"/>
    <w:rsid w:val="00FE6B8B"/>
    <w:rsid w:val="00FF57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20E2"/>
  <w15:docId w15:val="{7339EDD4-3C2A-45BF-8088-39F623E3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59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0D56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semiHidden/>
    <w:unhideWhenUsed/>
    <w:qFormat/>
    <w:rsid w:val="007A47E0"/>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0F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211339"/>
    <w:rPr>
      <w:color w:val="0000FF" w:themeColor="hyperlink"/>
      <w:u w:val="single"/>
    </w:rPr>
  </w:style>
  <w:style w:type="character" w:customStyle="1" w:styleId="Heading1Char">
    <w:name w:val="Heading 1 Char"/>
    <w:basedOn w:val="DefaultParagraphFont"/>
    <w:link w:val="Heading1"/>
    <w:uiPriority w:val="9"/>
    <w:rsid w:val="000D560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D56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0D560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5B4F79"/>
    <w:rPr>
      <w:sz w:val="16"/>
      <w:szCs w:val="16"/>
    </w:rPr>
  </w:style>
  <w:style w:type="paragraph" w:styleId="CommentText">
    <w:name w:val="annotation text"/>
    <w:basedOn w:val="Normal"/>
    <w:link w:val="CommentTextChar"/>
    <w:uiPriority w:val="99"/>
    <w:semiHidden/>
    <w:unhideWhenUsed/>
    <w:rsid w:val="005B4F79"/>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5B4F79"/>
    <w:rPr>
      <w:sz w:val="20"/>
      <w:szCs w:val="20"/>
    </w:rPr>
  </w:style>
  <w:style w:type="paragraph" w:styleId="CommentSubject">
    <w:name w:val="annotation subject"/>
    <w:basedOn w:val="CommentText"/>
    <w:next w:val="CommentText"/>
    <w:link w:val="CommentSubjectChar"/>
    <w:uiPriority w:val="99"/>
    <w:semiHidden/>
    <w:unhideWhenUsed/>
    <w:rsid w:val="005B4F79"/>
    <w:rPr>
      <w:b/>
      <w:bCs/>
    </w:rPr>
  </w:style>
  <w:style w:type="character" w:customStyle="1" w:styleId="CommentSubjectChar">
    <w:name w:val="Comment Subject Char"/>
    <w:basedOn w:val="CommentTextChar"/>
    <w:link w:val="CommentSubject"/>
    <w:uiPriority w:val="99"/>
    <w:semiHidden/>
    <w:rsid w:val="005B4F79"/>
    <w:rPr>
      <w:b/>
      <w:bCs/>
      <w:sz w:val="20"/>
      <w:szCs w:val="20"/>
    </w:rPr>
  </w:style>
  <w:style w:type="paragraph" w:styleId="BalloonText">
    <w:name w:val="Balloon Text"/>
    <w:basedOn w:val="Normal"/>
    <w:link w:val="BalloonTextChar"/>
    <w:uiPriority w:val="99"/>
    <w:semiHidden/>
    <w:unhideWhenUsed/>
    <w:rsid w:val="005B4F79"/>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5B4F79"/>
    <w:rPr>
      <w:rFonts w:ascii="Tahoma" w:hAnsi="Tahoma" w:cs="Tahoma"/>
      <w:sz w:val="16"/>
      <w:szCs w:val="16"/>
    </w:rPr>
  </w:style>
  <w:style w:type="character" w:customStyle="1" w:styleId="Heading2Char">
    <w:name w:val="Heading 2 Char"/>
    <w:basedOn w:val="DefaultParagraphFont"/>
    <w:link w:val="Heading2"/>
    <w:uiPriority w:val="9"/>
    <w:semiHidden/>
    <w:rsid w:val="007A47E0"/>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7053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86153">
      <w:bodyDiv w:val="1"/>
      <w:marLeft w:val="0"/>
      <w:marRight w:val="0"/>
      <w:marTop w:val="0"/>
      <w:marBottom w:val="0"/>
      <w:divBdr>
        <w:top w:val="none" w:sz="0" w:space="0" w:color="auto"/>
        <w:left w:val="none" w:sz="0" w:space="0" w:color="auto"/>
        <w:bottom w:val="none" w:sz="0" w:space="0" w:color="auto"/>
        <w:right w:val="none" w:sz="0" w:space="0" w:color="auto"/>
      </w:divBdr>
    </w:div>
    <w:div w:id="784153382">
      <w:bodyDiv w:val="1"/>
      <w:marLeft w:val="0"/>
      <w:marRight w:val="0"/>
      <w:marTop w:val="0"/>
      <w:marBottom w:val="0"/>
      <w:divBdr>
        <w:top w:val="none" w:sz="0" w:space="0" w:color="auto"/>
        <w:left w:val="none" w:sz="0" w:space="0" w:color="auto"/>
        <w:bottom w:val="none" w:sz="0" w:space="0" w:color="auto"/>
        <w:right w:val="none" w:sz="0" w:space="0" w:color="auto"/>
      </w:divBdr>
    </w:div>
    <w:div w:id="905645486">
      <w:bodyDiv w:val="1"/>
      <w:marLeft w:val="0"/>
      <w:marRight w:val="0"/>
      <w:marTop w:val="0"/>
      <w:marBottom w:val="0"/>
      <w:divBdr>
        <w:top w:val="none" w:sz="0" w:space="0" w:color="auto"/>
        <w:left w:val="none" w:sz="0" w:space="0" w:color="auto"/>
        <w:bottom w:val="none" w:sz="0" w:space="0" w:color="auto"/>
        <w:right w:val="none" w:sz="0" w:space="0" w:color="auto"/>
      </w:divBdr>
    </w:div>
    <w:div w:id="909147852">
      <w:bodyDiv w:val="1"/>
      <w:marLeft w:val="0"/>
      <w:marRight w:val="0"/>
      <w:marTop w:val="0"/>
      <w:marBottom w:val="0"/>
      <w:divBdr>
        <w:top w:val="none" w:sz="0" w:space="0" w:color="auto"/>
        <w:left w:val="none" w:sz="0" w:space="0" w:color="auto"/>
        <w:bottom w:val="none" w:sz="0" w:space="0" w:color="auto"/>
        <w:right w:val="none" w:sz="0" w:space="0" w:color="auto"/>
      </w:divBdr>
    </w:div>
    <w:div w:id="1630552665">
      <w:bodyDiv w:val="1"/>
      <w:marLeft w:val="0"/>
      <w:marRight w:val="0"/>
      <w:marTop w:val="0"/>
      <w:marBottom w:val="0"/>
      <w:divBdr>
        <w:top w:val="none" w:sz="0" w:space="0" w:color="auto"/>
        <w:left w:val="none" w:sz="0" w:space="0" w:color="auto"/>
        <w:bottom w:val="none" w:sz="0" w:space="0" w:color="auto"/>
        <w:right w:val="none" w:sz="0" w:space="0" w:color="auto"/>
      </w:divBdr>
    </w:div>
    <w:div w:id="1928685829">
      <w:bodyDiv w:val="1"/>
      <w:marLeft w:val="0"/>
      <w:marRight w:val="0"/>
      <w:marTop w:val="0"/>
      <w:marBottom w:val="0"/>
      <w:divBdr>
        <w:top w:val="none" w:sz="0" w:space="0" w:color="auto"/>
        <w:left w:val="none" w:sz="0" w:space="0" w:color="auto"/>
        <w:bottom w:val="none" w:sz="0" w:space="0" w:color="auto"/>
        <w:right w:val="none" w:sz="0" w:space="0" w:color="auto"/>
      </w:divBdr>
    </w:div>
    <w:div w:id="1948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86/s13017-020-00307-2" TargetMode="External"/><Relationship Id="rId5" Type="http://schemas.openxmlformats.org/officeDocument/2006/relationships/hyperlink" Target="https://www.adb.org/countries/pakistan/pover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Lenovo-PC</dc:creator>
  <cp:lastModifiedBy>Robinson, Emily</cp:lastModifiedBy>
  <cp:revision>3</cp:revision>
  <dcterms:created xsi:type="dcterms:W3CDTF">2020-10-22T18:52:00Z</dcterms:created>
  <dcterms:modified xsi:type="dcterms:W3CDTF">2020-10-22T18:52:00Z</dcterms:modified>
</cp:coreProperties>
</file>